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36"/>
        <w:gridCol w:w="10743"/>
        <w:gridCol w:w="2010"/>
      </w:tblGrid>
      <w:tr w:rsidR="00CC23C0" w:rsidRPr="00BF46A0" w14:paraId="770D9143" w14:textId="77777777" w:rsidTr="00CC23C0">
        <w:trPr>
          <w:trHeight w:val="1077"/>
        </w:trPr>
        <w:tc>
          <w:tcPr>
            <w:tcW w:w="2660" w:type="dxa"/>
            <w:tcBorders>
              <w:top w:val="single" w:sz="4" w:space="0" w:color="auto"/>
              <w:bottom w:val="single" w:sz="4" w:space="0" w:color="auto"/>
            </w:tcBorders>
            <w:vAlign w:val="center"/>
          </w:tcPr>
          <w:p w14:paraId="5FE62726" w14:textId="1B6EFD6D" w:rsidR="00BD687F" w:rsidRPr="00BF46A0" w:rsidRDefault="00BD687F" w:rsidP="002840D7">
            <w:pPr>
              <w:tabs>
                <w:tab w:val="left" w:pos="1145"/>
                <w:tab w:val="left" w:pos="5812"/>
              </w:tabs>
              <w:ind w:right="-147"/>
              <w:jc w:val="center"/>
              <w:rPr>
                <w:rFonts w:cs="Arial"/>
                <w:sz w:val="18"/>
                <w:szCs w:val="18"/>
              </w:rPr>
            </w:pPr>
          </w:p>
          <w:p w14:paraId="1B78C794" w14:textId="1F278AB0" w:rsidR="00BD687F" w:rsidRPr="00BF46A0" w:rsidRDefault="00BD687F" w:rsidP="002840D7">
            <w:pPr>
              <w:tabs>
                <w:tab w:val="left" w:pos="1145"/>
                <w:tab w:val="left" w:pos="5812"/>
              </w:tabs>
              <w:ind w:right="-147"/>
              <w:jc w:val="center"/>
              <w:rPr>
                <w:rFonts w:cs="Arial"/>
                <w:sz w:val="18"/>
                <w:szCs w:val="18"/>
              </w:rPr>
            </w:pPr>
          </w:p>
          <w:p w14:paraId="038D4C64" w14:textId="053E2278" w:rsidR="00BD687F" w:rsidRPr="00BF46A0" w:rsidRDefault="00CC23C0" w:rsidP="002840D7">
            <w:pPr>
              <w:tabs>
                <w:tab w:val="left" w:pos="1145"/>
                <w:tab w:val="left" w:pos="5812"/>
              </w:tabs>
              <w:ind w:right="-147"/>
              <w:jc w:val="center"/>
              <w:rPr>
                <w:rFonts w:cs="Arial"/>
                <w:sz w:val="18"/>
                <w:szCs w:val="18"/>
              </w:rPr>
            </w:pPr>
            <w:r>
              <w:rPr>
                <w:rFonts w:ascii="Helvetica" w:hAnsi="Helvetica" w:cs="Helvetica"/>
                <w:noProof/>
                <w:szCs w:val="24"/>
                <w:lang w:val="en-US"/>
              </w:rPr>
              <w:drawing>
                <wp:inline distT="0" distB="0" distL="0" distR="0" wp14:anchorId="3BBD15A8" wp14:editId="71930F80">
                  <wp:extent cx="1657475" cy="812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9571" cy="813828"/>
                          </a:xfrm>
                          <a:prstGeom prst="rect">
                            <a:avLst/>
                          </a:prstGeom>
                          <a:noFill/>
                          <a:ln>
                            <a:noFill/>
                          </a:ln>
                        </pic:spPr>
                      </pic:pic>
                    </a:graphicData>
                  </a:graphic>
                </wp:inline>
              </w:drawing>
            </w:r>
          </w:p>
          <w:p w14:paraId="5EB840B7" w14:textId="77777777" w:rsidR="00BD687F" w:rsidRPr="00BF46A0" w:rsidRDefault="00BD687F" w:rsidP="002840D7">
            <w:pPr>
              <w:tabs>
                <w:tab w:val="left" w:pos="1145"/>
                <w:tab w:val="left" w:pos="5812"/>
              </w:tabs>
              <w:ind w:right="-147"/>
              <w:jc w:val="center"/>
              <w:rPr>
                <w:rFonts w:cs="Arial"/>
                <w:sz w:val="18"/>
                <w:szCs w:val="18"/>
              </w:rPr>
            </w:pPr>
          </w:p>
          <w:p w14:paraId="5D9782A6" w14:textId="77777777" w:rsidR="00BD687F" w:rsidRPr="00BF46A0" w:rsidRDefault="00BD687F" w:rsidP="002840D7">
            <w:pPr>
              <w:tabs>
                <w:tab w:val="left" w:pos="1145"/>
                <w:tab w:val="left" w:pos="5812"/>
              </w:tabs>
              <w:ind w:right="-147"/>
              <w:jc w:val="center"/>
              <w:rPr>
                <w:rFonts w:cs="Arial"/>
                <w:sz w:val="18"/>
                <w:szCs w:val="18"/>
              </w:rPr>
            </w:pPr>
          </w:p>
        </w:tc>
        <w:tc>
          <w:tcPr>
            <w:tcW w:w="11056" w:type="dxa"/>
            <w:tcBorders>
              <w:top w:val="single" w:sz="4" w:space="0" w:color="auto"/>
              <w:bottom w:val="single" w:sz="4" w:space="0" w:color="auto"/>
            </w:tcBorders>
            <w:shd w:val="clear" w:color="auto" w:fill="FFFF00"/>
            <w:vAlign w:val="center"/>
          </w:tcPr>
          <w:p w14:paraId="187BEFCD" w14:textId="294155FF" w:rsidR="00BD687F" w:rsidRPr="00BF46A0" w:rsidRDefault="00BD687F" w:rsidP="002840D7">
            <w:pPr>
              <w:tabs>
                <w:tab w:val="left" w:pos="1145"/>
                <w:tab w:val="left" w:pos="5812"/>
              </w:tabs>
              <w:ind w:right="-147"/>
              <w:jc w:val="center"/>
              <w:rPr>
                <w:rFonts w:cs="Arial"/>
                <w:sz w:val="18"/>
                <w:szCs w:val="18"/>
              </w:rPr>
            </w:pPr>
            <w:r w:rsidRPr="002840D7">
              <w:rPr>
                <w:rFonts w:cs="Arial"/>
                <w:b/>
                <w:sz w:val="72"/>
                <w:szCs w:val="28"/>
              </w:rPr>
              <w:t>Risk Assessment</w:t>
            </w:r>
          </w:p>
        </w:tc>
        <w:tc>
          <w:tcPr>
            <w:tcW w:w="2099" w:type="dxa"/>
            <w:tcBorders>
              <w:top w:val="single" w:sz="4" w:space="0" w:color="auto"/>
              <w:bottom w:val="single" w:sz="4" w:space="0" w:color="auto"/>
            </w:tcBorders>
            <w:vAlign w:val="center"/>
          </w:tcPr>
          <w:p w14:paraId="65AB489D" w14:textId="77777777" w:rsidR="00BD687F" w:rsidRPr="00BF46A0" w:rsidRDefault="00BD687F" w:rsidP="005568E8">
            <w:pPr>
              <w:tabs>
                <w:tab w:val="left" w:pos="1145"/>
                <w:tab w:val="left" w:pos="5812"/>
              </w:tabs>
              <w:ind w:right="-147"/>
              <w:rPr>
                <w:rFonts w:cs="Arial"/>
                <w:sz w:val="18"/>
                <w:szCs w:val="18"/>
              </w:rPr>
            </w:pPr>
          </w:p>
        </w:tc>
      </w:tr>
    </w:tbl>
    <w:p w14:paraId="5E8ABC90" w14:textId="77777777" w:rsidR="00BD687F" w:rsidRPr="00123A60" w:rsidRDefault="00BD687F">
      <w:pPr>
        <w:rPr>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3827"/>
        <w:gridCol w:w="4253"/>
      </w:tblGrid>
      <w:tr w:rsidR="00BD687F" w:rsidRPr="00123A60" w14:paraId="71381EDF" w14:textId="77777777" w:rsidTr="003E7216">
        <w:trPr>
          <w:trHeight w:val="794"/>
        </w:trPr>
        <w:tc>
          <w:tcPr>
            <w:tcW w:w="7763" w:type="dxa"/>
          </w:tcPr>
          <w:p w14:paraId="0B70B8A8" w14:textId="50BE263E" w:rsidR="00BD687F" w:rsidRPr="00711D24" w:rsidRDefault="00DE57F4" w:rsidP="00845334">
            <w:pPr>
              <w:rPr>
                <w:b/>
                <w:szCs w:val="22"/>
              </w:rPr>
            </w:pPr>
            <w:r>
              <w:rPr>
                <w:b/>
                <w:szCs w:val="22"/>
              </w:rPr>
              <w:t>Location:</w:t>
            </w:r>
            <w:r w:rsidR="00F50CFF">
              <w:rPr>
                <w:b/>
                <w:szCs w:val="22"/>
              </w:rPr>
              <w:t xml:space="preserve"> Essa Academy </w:t>
            </w:r>
          </w:p>
        </w:tc>
        <w:tc>
          <w:tcPr>
            <w:tcW w:w="3827" w:type="dxa"/>
          </w:tcPr>
          <w:p w14:paraId="7E68BE6C" w14:textId="77777777" w:rsidR="00BD687F" w:rsidRPr="003E7216" w:rsidRDefault="00BD687F" w:rsidP="00647204">
            <w:pPr>
              <w:tabs>
                <w:tab w:val="left" w:pos="1080"/>
              </w:tabs>
              <w:rPr>
                <w:b/>
                <w:szCs w:val="22"/>
              </w:rPr>
            </w:pPr>
            <w:r w:rsidRPr="003E7216">
              <w:rPr>
                <w:b/>
                <w:szCs w:val="22"/>
              </w:rPr>
              <w:t>Date assessment completed:</w:t>
            </w:r>
          </w:p>
          <w:p w14:paraId="135E3AAF" w14:textId="3C67A371" w:rsidR="00BD687F" w:rsidRPr="003314E1" w:rsidRDefault="00476557" w:rsidP="00647204">
            <w:pPr>
              <w:tabs>
                <w:tab w:val="left" w:pos="1080"/>
              </w:tabs>
              <w:rPr>
                <w:szCs w:val="22"/>
              </w:rPr>
            </w:pPr>
            <w:r>
              <w:rPr>
                <w:szCs w:val="22"/>
              </w:rPr>
              <w:t>Sept 2020</w:t>
            </w:r>
          </w:p>
        </w:tc>
        <w:tc>
          <w:tcPr>
            <w:tcW w:w="4253" w:type="dxa"/>
          </w:tcPr>
          <w:p w14:paraId="20FE1262" w14:textId="77777777" w:rsidR="00BD687F" w:rsidRDefault="00BD687F">
            <w:pPr>
              <w:rPr>
                <w:b/>
                <w:szCs w:val="22"/>
              </w:rPr>
            </w:pPr>
            <w:r w:rsidRPr="003E7216">
              <w:rPr>
                <w:b/>
                <w:szCs w:val="22"/>
              </w:rPr>
              <w:t>Review Date:</w:t>
            </w:r>
            <w:r w:rsidRPr="005C77DB">
              <w:rPr>
                <w:b/>
                <w:sz w:val="22"/>
                <w:szCs w:val="22"/>
              </w:rPr>
              <w:tab/>
            </w:r>
          </w:p>
          <w:p w14:paraId="4E140607" w14:textId="754806EE" w:rsidR="00BD687F" w:rsidRPr="005C77DB" w:rsidRDefault="00FD24E7">
            <w:pPr>
              <w:rPr>
                <w:b/>
                <w:szCs w:val="22"/>
              </w:rPr>
            </w:pPr>
            <w:r>
              <w:rPr>
                <w:b/>
                <w:szCs w:val="22"/>
              </w:rPr>
              <w:t>Oc</w:t>
            </w:r>
            <w:r w:rsidR="00476557">
              <w:rPr>
                <w:b/>
                <w:szCs w:val="22"/>
              </w:rPr>
              <w:t>t 202</w:t>
            </w:r>
            <w:r>
              <w:rPr>
                <w:b/>
                <w:szCs w:val="22"/>
              </w:rPr>
              <w:t>0</w:t>
            </w:r>
          </w:p>
        </w:tc>
      </w:tr>
      <w:tr w:rsidR="00BD687F" w:rsidRPr="00123A60" w14:paraId="308B7210" w14:textId="77777777" w:rsidTr="003E7216">
        <w:trPr>
          <w:trHeight w:val="907"/>
        </w:trPr>
        <w:tc>
          <w:tcPr>
            <w:tcW w:w="7763" w:type="dxa"/>
          </w:tcPr>
          <w:p w14:paraId="1105332C" w14:textId="58BB4D09" w:rsidR="00BD687F" w:rsidRDefault="00BD687F">
            <w:pPr>
              <w:tabs>
                <w:tab w:val="left" w:pos="1080"/>
              </w:tabs>
              <w:rPr>
                <w:b/>
                <w:szCs w:val="22"/>
              </w:rPr>
            </w:pPr>
            <w:r w:rsidRPr="003E7216">
              <w:rPr>
                <w:b/>
                <w:szCs w:val="22"/>
              </w:rPr>
              <w:t>Brief Details of Task/Activity</w:t>
            </w:r>
            <w:r w:rsidR="003314E1">
              <w:rPr>
                <w:b/>
                <w:szCs w:val="22"/>
              </w:rPr>
              <w:t>:</w:t>
            </w:r>
            <w:r w:rsidR="00F50CFF">
              <w:rPr>
                <w:b/>
                <w:szCs w:val="22"/>
              </w:rPr>
              <w:t xml:space="preserve"> Build / conversion of science rooms, food room and staircase</w:t>
            </w:r>
          </w:p>
          <w:p w14:paraId="0F88D0AA" w14:textId="77777777" w:rsidR="003314E1" w:rsidRPr="003314E1" w:rsidRDefault="003314E1">
            <w:pPr>
              <w:tabs>
                <w:tab w:val="left" w:pos="1080"/>
              </w:tabs>
              <w:rPr>
                <w:szCs w:val="22"/>
              </w:rPr>
            </w:pPr>
          </w:p>
          <w:p w14:paraId="0EB9CDA5" w14:textId="77777777" w:rsidR="00BD687F" w:rsidRPr="00711D24" w:rsidRDefault="00BD687F" w:rsidP="003E7216">
            <w:pPr>
              <w:tabs>
                <w:tab w:val="left" w:pos="1080"/>
              </w:tabs>
              <w:rPr>
                <w:b/>
                <w:szCs w:val="22"/>
              </w:rPr>
            </w:pPr>
          </w:p>
        </w:tc>
        <w:tc>
          <w:tcPr>
            <w:tcW w:w="3827" w:type="dxa"/>
          </w:tcPr>
          <w:p w14:paraId="0912FC26" w14:textId="77777777" w:rsidR="00BD687F" w:rsidRPr="003E7216" w:rsidRDefault="00BD687F" w:rsidP="00647204">
            <w:pPr>
              <w:pStyle w:val="Heading1"/>
              <w:tabs>
                <w:tab w:val="left" w:pos="1944"/>
              </w:tabs>
              <w:rPr>
                <w:sz w:val="24"/>
                <w:szCs w:val="22"/>
              </w:rPr>
            </w:pPr>
            <w:r w:rsidRPr="003E7216">
              <w:rPr>
                <w:sz w:val="24"/>
                <w:szCs w:val="22"/>
              </w:rPr>
              <w:t>Assessment</w:t>
            </w:r>
            <w:r>
              <w:rPr>
                <w:sz w:val="24"/>
                <w:szCs w:val="22"/>
              </w:rPr>
              <w:t xml:space="preserve"> completed by:</w:t>
            </w:r>
            <w:r w:rsidRPr="003E7216">
              <w:rPr>
                <w:sz w:val="24"/>
                <w:szCs w:val="22"/>
              </w:rPr>
              <w:tab/>
            </w:r>
          </w:p>
          <w:p w14:paraId="3860030A" w14:textId="2C4081B0" w:rsidR="00BD687F" w:rsidRPr="00711D24" w:rsidRDefault="003A202A" w:rsidP="00DE0C40">
            <w:pPr>
              <w:rPr>
                <w:szCs w:val="22"/>
              </w:rPr>
            </w:pPr>
            <w:r>
              <w:rPr>
                <w:szCs w:val="22"/>
              </w:rPr>
              <w:t>A</w:t>
            </w:r>
            <w:r w:rsidR="00F50CFF">
              <w:rPr>
                <w:szCs w:val="22"/>
              </w:rPr>
              <w:t>SP</w:t>
            </w:r>
            <w:r w:rsidR="00AA3EEC">
              <w:rPr>
                <w:szCs w:val="22"/>
              </w:rPr>
              <w:t xml:space="preserve"> / RRO</w:t>
            </w:r>
          </w:p>
        </w:tc>
        <w:tc>
          <w:tcPr>
            <w:tcW w:w="4253" w:type="dxa"/>
          </w:tcPr>
          <w:p w14:paraId="56616A2D" w14:textId="77777777" w:rsidR="00BD687F" w:rsidRPr="003E7216" w:rsidRDefault="00BD687F">
            <w:pPr>
              <w:rPr>
                <w:b/>
                <w:szCs w:val="22"/>
              </w:rPr>
            </w:pPr>
            <w:r w:rsidRPr="003E7216">
              <w:rPr>
                <w:b/>
                <w:szCs w:val="22"/>
              </w:rPr>
              <w:t>Signature:</w:t>
            </w:r>
          </w:p>
          <w:p w14:paraId="2614CF1A" w14:textId="77777777" w:rsidR="00BD687F" w:rsidRDefault="00302F8B" w:rsidP="00302F8B">
            <w:pPr>
              <w:pStyle w:val="ListParagraph"/>
              <w:numPr>
                <w:ilvl w:val="0"/>
                <w:numId w:val="2"/>
              </w:numPr>
              <w:rPr>
                <w:rFonts w:ascii="Lucida Handwriting" w:hAnsi="Lucida Handwriting"/>
                <w:b/>
                <w:szCs w:val="22"/>
              </w:rPr>
            </w:pPr>
            <w:r>
              <w:rPr>
                <w:rFonts w:ascii="Lucida Handwriting" w:hAnsi="Lucida Handwriting"/>
                <w:b/>
                <w:szCs w:val="22"/>
              </w:rPr>
              <w:t>Speakman</w:t>
            </w:r>
          </w:p>
          <w:p w14:paraId="72332E7D" w14:textId="50A9363A" w:rsidR="00F50CFF" w:rsidRPr="00F50CFF" w:rsidRDefault="00F50CFF" w:rsidP="00F50CFF">
            <w:pPr>
              <w:ind w:left="360"/>
              <w:rPr>
                <w:rFonts w:ascii="Lucida Handwriting" w:hAnsi="Lucida Handwriting"/>
                <w:b/>
                <w:szCs w:val="22"/>
              </w:rPr>
            </w:pPr>
            <w:r>
              <w:rPr>
                <w:rFonts w:ascii="Lucida Handwriting" w:hAnsi="Lucida Handwriting"/>
                <w:b/>
                <w:szCs w:val="22"/>
              </w:rPr>
              <w:t>R. Rowland</w:t>
            </w:r>
          </w:p>
        </w:tc>
      </w:tr>
    </w:tbl>
    <w:p w14:paraId="425192B6" w14:textId="77777777" w:rsidR="00F50CFF" w:rsidRDefault="00F50CFF">
      <w:pPr>
        <w:rPr>
          <w:sz w:val="20"/>
        </w:rPr>
      </w:pP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126"/>
        <w:gridCol w:w="3175"/>
        <w:gridCol w:w="3204"/>
        <w:gridCol w:w="992"/>
        <w:gridCol w:w="1134"/>
        <w:gridCol w:w="1190"/>
        <w:gridCol w:w="1361"/>
      </w:tblGrid>
      <w:tr w:rsidR="00BD687F" w14:paraId="5962F3E9" w14:textId="77777777" w:rsidTr="002567D5">
        <w:trPr>
          <w:cantSplit/>
          <w:trHeight w:val="1479"/>
          <w:tblHeader/>
        </w:trPr>
        <w:tc>
          <w:tcPr>
            <w:tcW w:w="2660" w:type="dxa"/>
            <w:shd w:val="clear" w:color="auto" w:fill="D9D9D9"/>
          </w:tcPr>
          <w:p w14:paraId="50FE055B" w14:textId="77777777" w:rsidR="00BD687F" w:rsidRDefault="00BD687F">
            <w:pPr>
              <w:jc w:val="center"/>
              <w:rPr>
                <w:b/>
                <w:szCs w:val="22"/>
              </w:rPr>
            </w:pPr>
            <w:r>
              <w:rPr>
                <w:b/>
                <w:sz w:val="22"/>
                <w:szCs w:val="22"/>
              </w:rPr>
              <w:t>What are the hazards?</w:t>
            </w:r>
          </w:p>
          <w:p w14:paraId="3C2066C6" w14:textId="77777777" w:rsidR="00BD687F" w:rsidRPr="00540548" w:rsidRDefault="00BD687F" w:rsidP="00540548">
            <w:pPr>
              <w:rPr>
                <w:szCs w:val="18"/>
              </w:rPr>
            </w:pPr>
          </w:p>
          <w:p w14:paraId="4213974A" w14:textId="77777777" w:rsidR="00BD687F" w:rsidRDefault="00BD687F" w:rsidP="00540548">
            <w:pPr>
              <w:rPr>
                <w:sz w:val="16"/>
                <w:szCs w:val="18"/>
              </w:rPr>
            </w:pPr>
          </w:p>
          <w:p w14:paraId="049FD82A" w14:textId="77777777" w:rsidR="00BD687F" w:rsidRPr="00540548" w:rsidRDefault="00BD687F" w:rsidP="00540548">
            <w:pPr>
              <w:rPr>
                <w:sz w:val="16"/>
                <w:szCs w:val="18"/>
              </w:rPr>
            </w:pPr>
            <w:r w:rsidRPr="00540548">
              <w:rPr>
                <w:sz w:val="16"/>
                <w:szCs w:val="18"/>
              </w:rPr>
              <w:t>e.g. slip/trip hazards, electricity, manual handling, work equipment</w:t>
            </w:r>
          </w:p>
          <w:p w14:paraId="0334746A" w14:textId="77777777" w:rsidR="00BD687F" w:rsidRPr="002F73F3" w:rsidRDefault="00BD687F" w:rsidP="003E7216">
            <w:pPr>
              <w:jc w:val="center"/>
              <w:rPr>
                <w:b/>
                <w:sz w:val="20"/>
              </w:rPr>
            </w:pPr>
          </w:p>
        </w:tc>
        <w:tc>
          <w:tcPr>
            <w:tcW w:w="2126" w:type="dxa"/>
            <w:shd w:val="clear" w:color="auto" w:fill="D9D9D9"/>
          </w:tcPr>
          <w:p w14:paraId="0E62BFFB" w14:textId="77777777" w:rsidR="00BD687F" w:rsidRPr="002F73F3" w:rsidRDefault="00BD687F">
            <w:pPr>
              <w:pStyle w:val="Heading2"/>
              <w:rPr>
                <w:sz w:val="22"/>
                <w:szCs w:val="22"/>
              </w:rPr>
            </w:pPr>
            <w:r>
              <w:rPr>
                <w:sz w:val="22"/>
                <w:szCs w:val="22"/>
              </w:rPr>
              <w:t>Who might be harmed and how?</w:t>
            </w:r>
          </w:p>
          <w:p w14:paraId="7D6BBFDF" w14:textId="77777777" w:rsidR="00BD687F" w:rsidRDefault="00BD687F" w:rsidP="004C6EC2">
            <w:pPr>
              <w:pStyle w:val="Heading2"/>
              <w:rPr>
                <w:b w:val="0"/>
                <w:sz w:val="18"/>
                <w:szCs w:val="18"/>
              </w:rPr>
            </w:pPr>
          </w:p>
          <w:p w14:paraId="29ACCDFE" w14:textId="42F3D88D" w:rsidR="00BD687F" w:rsidRPr="00540548" w:rsidRDefault="00BD687F" w:rsidP="00540548">
            <w:pPr>
              <w:pStyle w:val="Heading2"/>
              <w:jc w:val="left"/>
              <w:rPr>
                <w:b w:val="0"/>
                <w:sz w:val="18"/>
                <w:szCs w:val="18"/>
              </w:rPr>
            </w:pPr>
            <w:r w:rsidRPr="00540548">
              <w:rPr>
                <w:b w:val="0"/>
                <w:sz w:val="16"/>
                <w:szCs w:val="18"/>
              </w:rPr>
              <w:t>e.g. staff, service users, visitors etc... and likely injury e.g. bruises, muscle strain, fracture, poisoning et</w:t>
            </w:r>
            <w:r w:rsidR="003B1F64">
              <w:rPr>
                <w:b w:val="0"/>
                <w:sz w:val="16"/>
                <w:szCs w:val="18"/>
              </w:rPr>
              <w:t xml:space="preserve">c. </w:t>
            </w:r>
          </w:p>
        </w:tc>
        <w:tc>
          <w:tcPr>
            <w:tcW w:w="3175" w:type="dxa"/>
            <w:shd w:val="clear" w:color="auto" w:fill="D9D9D9"/>
          </w:tcPr>
          <w:p w14:paraId="6567460A" w14:textId="77777777" w:rsidR="00BD687F" w:rsidRPr="002F73F3" w:rsidRDefault="00BD687F">
            <w:pPr>
              <w:jc w:val="center"/>
              <w:rPr>
                <w:b/>
                <w:szCs w:val="22"/>
              </w:rPr>
            </w:pPr>
            <w:r w:rsidRPr="002F73F3">
              <w:rPr>
                <w:b/>
                <w:sz w:val="22"/>
                <w:szCs w:val="22"/>
              </w:rPr>
              <w:t>What are you already doing</w:t>
            </w:r>
            <w:r>
              <w:rPr>
                <w:b/>
                <w:sz w:val="22"/>
                <w:szCs w:val="22"/>
              </w:rPr>
              <w:t xml:space="preserve"> to control the hazard</w:t>
            </w:r>
            <w:r w:rsidRPr="002F73F3">
              <w:rPr>
                <w:b/>
                <w:sz w:val="22"/>
                <w:szCs w:val="22"/>
              </w:rPr>
              <w:t>?</w:t>
            </w:r>
          </w:p>
          <w:p w14:paraId="45F6D363" w14:textId="77777777" w:rsidR="00BD687F" w:rsidRPr="002F73F3" w:rsidRDefault="00BD687F">
            <w:pPr>
              <w:jc w:val="center"/>
              <w:rPr>
                <w:b/>
                <w:szCs w:val="22"/>
              </w:rPr>
            </w:pPr>
          </w:p>
          <w:p w14:paraId="29184A11" w14:textId="77777777" w:rsidR="00BD687F" w:rsidRPr="005C77DB" w:rsidRDefault="00BD687F" w:rsidP="003E7216">
            <w:pPr>
              <w:jc w:val="center"/>
              <w:rPr>
                <w:sz w:val="20"/>
              </w:rPr>
            </w:pPr>
            <w:r w:rsidRPr="002F73F3">
              <w:rPr>
                <w:b/>
                <w:sz w:val="22"/>
                <w:szCs w:val="22"/>
              </w:rPr>
              <w:t xml:space="preserve"> </w:t>
            </w:r>
          </w:p>
        </w:tc>
        <w:tc>
          <w:tcPr>
            <w:tcW w:w="3204" w:type="dxa"/>
            <w:shd w:val="clear" w:color="auto" w:fill="D9D9D9"/>
          </w:tcPr>
          <w:p w14:paraId="23DE447F" w14:textId="77777777" w:rsidR="00BD687F" w:rsidRPr="002F73F3" w:rsidRDefault="00BD687F" w:rsidP="00A63E10">
            <w:pPr>
              <w:jc w:val="center"/>
              <w:rPr>
                <w:b/>
                <w:szCs w:val="22"/>
              </w:rPr>
            </w:pPr>
            <w:r>
              <w:rPr>
                <w:b/>
                <w:sz w:val="22"/>
                <w:szCs w:val="22"/>
              </w:rPr>
              <w:t>What further action or additional controls are required</w:t>
            </w:r>
          </w:p>
          <w:p w14:paraId="20F67935" w14:textId="77777777" w:rsidR="00BD687F" w:rsidRDefault="00BD687F">
            <w:pPr>
              <w:jc w:val="center"/>
              <w:rPr>
                <w:sz w:val="16"/>
              </w:rPr>
            </w:pPr>
          </w:p>
          <w:p w14:paraId="2A949B28" w14:textId="77777777" w:rsidR="00BD687F" w:rsidRPr="00702960" w:rsidRDefault="00BD687F">
            <w:pPr>
              <w:jc w:val="center"/>
              <w:rPr>
                <w:sz w:val="16"/>
              </w:rPr>
            </w:pPr>
            <w:r w:rsidRPr="00702960">
              <w:rPr>
                <w:sz w:val="16"/>
              </w:rPr>
              <w:t xml:space="preserve"> (if necessary)</w:t>
            </w:r>
          </w:p>
          <w:p w14:paraId="22110A27" w14:textId="77777777" w:rsidR="00BD687F" w:rsidRPr="005C77DB" w:rsidRDefault="00BD687F" w:rsidP="00FD1EB0">
            <w:pPr>
              <w:jc w:val="center"/>
              <w:rPr>
                <w:sz w:val="20"/>
              </w:rPr>
            </w:pPr>
          </w:p>
        </w:tc>
        <w:tc>
          <w:tcPr>
            <w:tcW w:w="992" w:type="dxa"/>
            <w:shd w:val="clear" w:color="auto" w:fill="D9D9D9"/>
          </w:tcPr>
          <w:p w14:paraId="02BF2BA0" w14:textId="77777777" w:rsidR="00BD687F" w:rsidRDefault="00BD687F" w:rsidP="00AB2356">
            <w:pPr>
              <w:jc w:val="center"/>
              <w:rPr>
                <w:b/>
                <w:szCs w:val="22"/>
              </w:rPr>
            </w:pPr>
            <w:r>
              <w:rPr>
                <w:b/>
                <w:sz w:val="22"/>
                <w:szCs w:val="22"/>
              </w:rPr>
              <w:t>Risk rating</w:t>
            </w:r>
          </w:p>
          <w:p w14:paraId="7AF9481A" w14:textId="77777777" w:rsidR="00BD687F" w:rsidRDefault="00BD687F" w:rsidP="00AB2356">
            <w:pPr>
              <w:jc w:val="center"/>
              <w:rPr>
                <w:sz w:val="16"/>
                <w:szCs w:val="16"/>
              </w:rPr>
            </w:pPr>
          </w:p>
          <w:p w14:paraId="48500961" w14:textId="77777777" w:rsidR="00BD687F" w:rsidRPr="00C637F6" w:rsidRDefault="00BD687F" w:rsidP="00AB2356">
            <w:pPr>
              <w:jc w:val="center"/>
              <w:rPr>
                <w:sz w:val="16"/>
                <w:szCs w:val="16"/>
              </w:rPr>
            </w:pPr>
            <w:r>
              <w:rPr>
                <w:sz w:val="16"/>
                <w:szCs w:val="16"/>
              </w:rPr>
              <w:t>(a</w:t>
            </w:r>
            <w:r w:rsidRPr="00C637F6">
              <w:rPr>
                <w:sz w:val="16"/>
                <w:szCs w:val="16"/>
              </w:rPr>
              <w:t xml:space="preserve">fter </w:t>
            </w:r>
            <w:r>
              <w:rPr>
                <w:sz w:val="16"/>
                <w:szCs w:val="16"/>
              </w:rPr>
              <w:t>control m</w:t>
            </w:r>
            <w:r w:rsidRPr="00C637F6">
              <w:rPr>
                <w:sz w:val="16"/>
                <w:szCs w:val="16"/>
              </w:rPr>
              <w:t>easures</w:t>
            </w:r>
            <w:r>
              <w:rPr>
                <w:sz w:val="16"/>
                <w:szCs w:val="16"/>
              </w:rPr>
              <w:t>)</w:t>
            </w:r>
          </w:p>
          <w:p w14:paraId="4184A96D" w14:textId="77777777" w:rsidR="00BD687F" w:rsidRPr="00702960" w:rsidRDefault="00BD687F" w:rsidP="00AB2356">
            <w:pPr>
              <w:rPr>
                <w:sz w:val="16"/>
                <w:szCs w:val="16"/>
              </w:rPr>
            </w:pPr>
          </w:p>
          <w:p w14:paraId="1964969D" w14:textId="77777777" w:rsidR="00BD687F" w:rsidRPr="005C77DB" w:rsidRDefault="00BD687F" w:rsidP="00AB2356">
            <w:pPr>
              <w:jc w:val="center"/>
              <w:rPr>
                <w:sz w:val="20"/>
              </w:rPr>
            </w:pPr>
          </w:p>
        </w:tc>
        <w:tc>
          <w:tcPr>
            <w:tcW w:w="1134" w:type="dxa"/>
            <w:shd w:val="clear" w:color="auto" w:fill="D9D9D9"/>
          </w:tcPr>
          <w:p w14:paraId="42F2BA9C" w14:textId="77777777" w:rsidR="00BD687F" w:rsidRPr="002F73F3" w:rsidRDefault="00BD687F" w:rsidP="00AB3C01">
            <w:pPr>
              <w:jc w:val="center"/>
              <w:rPr>
                <w:b/>
                <w:szCs w:val="22"/>
              </w:rPr>
            </w:pPr>
            <w:r>
              <w:rPr>
                <w:b/>
                <w:sz w:val="22"/>
                <w:szCs w:val="22"/>
              </w:rPr>
              <w:t>Action by who</w:t>
            </w:r>
          </w:p>
        </w:tc>
        <w:tc>
          <w:tcPr>
            <w:tcW w:w="1190" w:type="dxa"/>
            <w:shd w:val="clear" w:color="auto" w:fill="D9D9D9"/>
          </w:tcPr>
          <w:p w14:paraId="74EDC7A3" w14:textId="77777777" w:rsidR="00BD687F" w:rsidRPr="002F73F3" w:rsidRDefault="00BD687F" w:rsidP="00AB3C01">
            <w:pPr>
              <w:jc w:val="center"/>
              <w:rPr>
                <w:b/>
                <w:szCs w:val="22"/>
              </w:rPr>
            </w:pPr>
            <w:r>
              <w:rPr>
                <w:b/>
                <w:sz w:val="22"/>
                <w:szCs w:val="22"/>
              </w:rPr>
              <w:t>Action by when</w:t>
            </w:r>
          </w:p>
        </w:tc>
        <w:tc>
          <w:tcPr>
            <w:tcW w:w="1361" w:type="dxa"/>
            <w:shd w:val="clear" w:color="auto" w:fill="D9D9D9"/>
          </w:tcPr>
          <w:p w14:paraId="6110B7AB" w14:textId="77777777" w:rsidR="00BD687F" w:rsidRPr="002F73F3" w:rsidRDefault="00BD687F" w:rsidP="002F73F3">
            <w:pPr>
              <w:jc w:val="center"/>
              <w:rPr>
                <w:b/>
                <w:szCs w:val="22"/>
              </w:rPr>
            </w:pPr>
            <w:r>
              <w:rPr>
                <w:b/>
                <w:sz w:val="22"/>
                <w:szCs w:val="22"/>
              </w:rPr>
              <w:t xml:space="preserve">Date completed </w:t>
            </w:r>
          </w:p>
        </w:tc>
      </w:tr>
      <w:tr w:rsidR="00BD687F" w14:paraId="1C034786" w14:textId="77777777" w:rsidTr="002567D5">
        <w:trPr>
          <w:trHeight w:val="800"/>
        </w:trPr>
        <w:tc>
          <w:tcPr>
            <w:tcW w:w="2660" w:type="dxa"/>
          </w:tcPr>
          <w:p w14:paraId="443414DA" w14:textId="4621510E" w:rsidR="00BD687F" w:rsidRPr="003314E1" w:rsidRDefault="001A5777" w:rsidP="007D1757">
            <w:pPr>
              <w:rPr>
                <w:rFonts w:cs="Arial"/>
                <w:szCs w:val="22"/>
              </w:rPr>
            </w:pPr>
            <w:r>
              <w:rPr>
                <w:rFonts w:cs="Arial"/>
                <w:szCs w:val="22"/>
              </w:rPr>
              <w:t>Fire</w:t>
            </w:r>
          </w:p>
        </w:tc>
        <w:tc>
          <w:tcPr>
            <w:tcW w:w="2126" w:type="dxa"/>
          </w:tcPr>
          <w:p w14:paraId="1D10B58E" w14:textId="615B89D7" w:rsidR="003314E1" w:rsidRPr="003314E1" w:rsidRDefault="001A5777" w:rsidP="003C1F92">
            <w:pPr>
              <w:ind w:left="142"/>
              <w:rPr>
                <w:rFonts w:cs="Arial"/>
                <w:szCs w:val="22"/>
              </w:rPr>
            </w:pPr>
            <w:r>
              <w:rPr>
                <w:rFonts w:cs="Arial"/>
                <w:szCs w:val="22"/>
              </w:rPr>
              <w:t>Staff, students, visitors</w:t>
            </w:r>
            <w:r w:rsidR="00F50CFF">
              <w:rPr>
                <w:rFonts w:cs="Arial"/>
                <w:szCs w:val="22"/>
              </w:rPr>
              <w:t>, contractors</w:t>
            </w:r>
          </w:p>
        </w:tc>
        <w:tc>
          <w:tcPr>
            <w:tcW w:w="3175" w:type="dxa"/>
          </w:tcPr>
          <w:p w14:paraId="21196194" w14:textId="77777777" w:rsidR="003314E1" w:rsidRDefault="001A5777" w:rsidP="003C1F92">
            <w:pPr>
              <w:ind w:left="142"/>
              <w:rPr>
                <w:rFonts w:cs="Arial"/>
                <w:szCs w:val="22"/>
              </w:rPr>
            </w:pPr>
            <w:r>
              <w:rPr>
                <w:rFonts w:cs="Arial"/>
                <w:szCs w:val="22"/>
              </w:rPr>
              <w:t>Fire alarm including call activation points.</w:t>
            </w:r>
          </w:p>
          <w:p w14:paraId="52257986" w14:textId="77777777" w:rsidR="001A5777" w:rsidRDefault="001A5777" w:rsidP="003C1F92">
            <w:pPr>
              <w:ind w:left="142"/>
              <w:rPr>
                <w:rFonts w:cs="Arial"/>
                <w:szCs w:val="22"/>
              </w:rPr>
            </w:pPr>
            <w:r>
              <w:rPr>
                <w:rFonts w:cs="Arial"/>
                <w:szCs w:val="22"/>
              </w:rPr>
              <w:t>Smoke and heat detectors installed.</w:t>
            </w:r>
          </w:p>
          <w:p w14:paraId="1733573D" w14:textId="77777777" w:rsidR="001A5777" w:rsidRDefault="001A5777" w:rsidP="003C1F92">
            <w:pPr>
              <w:ind w:left="142"/>
              <w:rPr>
                <w:rFonts w:cs="Arial"/>
                <w:szCs w:val="22"/>
              </w:rPr>
            </w:pPr>
            <w:r>
              <w:rPr>
                <w:rFonts w:cs="Arial"/>
                <w:szCs w:val="22"/>
              </w:rPr>
              <w:t>Fire extinguishers located around the building.</w:t>
            </w:r>
          </w:p>
          <w:p w14:paraId="0E9BDFB0" w14:textId="319DCA09" w:rsidR="001A5777" w:rsidRDefault="001A5777" w:rsidP="003C1F92">
            <w:pPr>
              <w:ind w:left="142"/>
              <w:rPr>
                <w:rFonts w:cs="Arial"/>
                <w:szCs w:val="22"/>
              </w:rPr>
            </w:pPr>
            <w:r>
              <w:rPr>
                <w:rFonts w:cs="Arial"/>
                <w:szCs w:val="22"/>
              </w:rPr>
              <w:t>Dry riser and sprinkler system installed</w:t>
            </w:r>
          </w:p>
          <w:p w14:paraId="0D5C7F88" w14:textId="46EA4D51" w:rsidR="00DE57F4" w:rsidRDefault="00DE57F4" w:rsidP="003C1F92">
            <w:pPr>
              <w:ind w:left="142"/>
              <w:rPr>
                <w:rFonts w:cs="Arial"/>
                <w:szCs w:val="22"/>
              </w:rPr>
            </w:pPr>
            <w:r>
              <w:rPr>
                <w:rFonts w:cs="Arial"/>
                <w:szCs w:val="22"/>
              </w:rPr>
              <w:t>Emergency lighting fitted</w:t>
            </w:r>
          </w:p>
          <w:p w14:paraId="2511D191" w14:textId="73AF92C0" w:rsidR="00DE57F4" w:rsidRPr="00711D24" w:rsidRDefault="00DE57F4" w:rsidP="003C1F92">
            <w:pPr>
              <w:ind w:left="142"/>
              <w:rPr>
                <w:rFonts w:cs="Arial"/>
                <w:szCs w:val="22"/>
              </w:rPr>
            </w:pPr>
            <w:r>
              <w:rPr>
                <w:rFonts w:cs="Arial"/>
                <w:szCs w:val="22"/>
              </w:rPr>
              <w:t xml:space="preserve">No smoking </w:t>
            </w:r>
            <w:proofErr w:type="gramStart"/>
            <w:r>
              <w:rPr>
                <w:rFonts w:cs="Arial"/>
                <w:szCs w:val="22"/>
              </w:rPr>
              <w:t>site</w:t>
            </w:r>
            <w:proofErr w:type="gramEnd"/>
            <w:r>
              <w:rPr>
                <w:rFonts w:cs="Arial"/>
                <w:szCs w:val="22"/>
              </w:rPr>
              <w:t>.</w:t>
            </w:r>
          </w:p>
        </w:tc>
        <w:tc>
          <w:tcPr>
            <w:tcW w:w="3204" w:type="dxa"/>
          </w:tcPr>
          <w:p w14:paraId="5E3D2719" w14:textId="77777777" w:rsidR="00711D24" w:rsidRDefault="001A5777">
            <w:pPr>
              <w:rPr>
                <w:rFonts w:cs="Arial"/>
                <w:szCs w:val="22"/>
              </w:rPr>
            </w:pPr>
            <w:r>
              <w:rPr>
                <w:rFonts w:cs="Arial"/>
                <w:szCs w:val="22"/>
              </w:rPr>
              <w:t>Termly fire drills</w:t>
            </w:r>
          </w:p>
          <w:p w14:paraId="5ACE7186" w14:textId="77777777" w:rsidR="001A5777" w:rsidRDefault="001A5777">
            <w:pPr>
              <w:rPr>
                <w:rFonts w:cs="Arial"/>
                <w:szCs w:val="22"/>
              </w:rPr>
            </w:pPr>
            <w:r>
              <w:rPr>
                <w:rFonts w:cs="Arial"/>
                <w:szCs w:val="22"/>
              </w:rPr>
              <w:t>Weekly fire alarm and fire exit checks</w:t>
            </w:r>
          </w:p>
          <w:p w14:paraId="37A17E5E" w14:textId="2B6F50D8" w:rsidR="001A5777" w:rsidRPr="00711D24" w:rsidRDefault="001A5777">
            <w:pPr>
              <w:rPr>
                <w:rFonts w:cs="Arial"/>
                <w:szCs w:val="22"/>
              </w:rPr>
            </w:pPr>
            <w:r>
              <w:rPr>
                <w:rFonts w:cs="Arial"/>
                <w:szCs w:val="22"/>
              </w:rPr>
              <w:t xml:space="preserve">Fire </w:t>
            </w:r>
            <w:r w:rsidR="001B7D69">
              <w:rPr>
                <w:rFonts w:cs="Arial"/>
                <w:szCs w:val="22"/>
              </w:rPr>
              <w:t>Marshall</w:t>
            </w:r>
            <w:r>
              <w:rPr>
                <w:rFonts w:cs="Arial"/>
                <w:szCs w:val="22"/>
              </w:rPr>
              <w:t xml:space="preserve"> / warden training</w:t>
            </w:r>
          </w:p>
        </w:tc>
        <w:tc>
          <w:tcPr>
            <w:tcW w:w="992" w:type="dxa"/>
          </w:tcPr>
          <w:p w14:paraId="4979BC0E" w14:textId="73EF338A" w:rsidR="00711D24" w:rsidRPr="003314E1" w:rsidRDefault="00AD0594" w:rsidP="00AB2356">
            <w:pPr>
              <w:rPr>
                <w:rFonts w:cs="Arial"/>
                <w:szCs w:val="22"/>
              </w:rPr>
            </w:pPr>
            <w:r>
              <w:rPr>
                <w:rFonts w:cs="Arial"/>
                <w:szCs w:val="22"/>
              </w:rPr>
              <w:t>D/E</w:t>
            </w:r>
          </w:p>
        </w:tc>
        <w:tc>
          <w:tcPr>
            <w:tcW w:w="1134" w:type="dxa"/>
          </w:tcPr>
          <w:p w14:paraId="5E30521B" w14:textId="6CDDB437" w:rsidR="00BD687F" w:rsidRPr="00556878" w:rsidRDefault="001A5777">
            <w:pPr>
              <w:rPr>
                <w:rFonts w:cs="Arial"/>
                <w:sz w:val="20"/>
              </w:rPr>
            </w:pPr>
            <w:r>
              <w:rPr>
                <w:rFonts w:cs="Arial"/>
                <w:sz w:val="20"/>
              </w:rPr>
              <w:t>S</w:t>
            </w:r>
            <w:r w:rsidR="00AD0594">
              <w:rPr>
                <w:rFonts w:cs="Arial"/>
                <w:sz w:val="20"/>
              </w:rPr>
              <w:t>MT</w:t>
            </w:r>
          </w:p>
        </w:tc>
        <w:tc>
          <w:tcPr>
            <w:tcW w:w="1190" w:type="dxa"/>
          </w:tcPr>
          <w:p w14:paraId="7ECABAA9" w14:textId="34B18216" w:rsidR="00BD687F" w:rsidRPr="00556878" w:rsidRDefault="001A5777" w:rsidP="003E7216">
            <w:pPr>
              <w:rPr>
                <w:rFonts w:cs="Arial"/>
                <w:sz w:val="20"/>
              </w:rPr>
            </w:pPr>
            <w:r>
              <w:rPr>
                <w:rFonts w:cs="Arial"/>
                <w:sz w:val="20"/>
              </w:rPr>
              <w:t>Ongoing checks and drills</w:t>
            </w:r>
            <w:r w:rsidR="00AD0594">
              <w:rPr>
                <w:rFonts w:cs="Arial"/>
                <w:sz w:val="20"/>
              </w:rPr>
              <w:t>.</w:t>
            </w:r>
          </w:p>
        </w:tc>
        <w:tc>
          <w:tcPr>
            <w:tcW w:w="1361" w:type="dxa"/>
          </w:tcPr>
          <w:p w14:paraId="4267D1F7" w14:textId="2AF4283A" w:rsidR="00BD687F" w:rsidRDefault="00476557" w:rsidP="003E7216">
            <w:pPr>
              <w:rPr>
                <w:rFonts w:cs="Arial"/>
                <w:sz w:val="20"/>
              </w:rPr>
            </w:pPr>
            <w:r>
              <w:rPr>
                <w:rFonts w:cs="Arial"/>
                <w:sz w:val="20"/>
              </w:rPr>
              <w:t>Sept 2020</w:t>
            </w:r>
          </w:p>
          <w:p w14:paraId="23EED237" w14:textId="77777777" w:rsidR="00711D24" w:rsidRPr="00556878" w:rsidRDefault="00711D24" w:rsidP="003E7216">
            <w:pPr>
              <w:rPr>
                <w:rFonts w:cs="Arial"/>
                <w:sz w:val="20"/>
              </w:rPr>
            </w:pPr>
          </w:p>
        </w:tc>
      </w:tr>
      <w:tr w:rsidR="003314E1" w14:paraId="07026D59" w14:textId="77777777" w:rsidTr="002567D5">
        <w:trPr>
          <w:trHeight w:val="800"/>
        </w:trPr>
        <w:tc>
          <w:tcPr>
            <w:tcW w:w="2660" w:type="dxa"/>
          </w:tcPr>
          <w:p w14:paraId="44DB945B" w14:textId="03063BA2" w:rsidR="003314E1" w:rsidRPr="003314E1" w:rsidRDefault="008870FA" w:rsidP="008870FA">
            <w:pPr>
              <w:rPr>
                <w:rFonts w:cs="Arial"/>
                <w:szCs w:val="24"/>
              </w:rPr>
            </w:pPr>
            <w:r w:rsidRPr="008870FA">
              <w:rPr>
                <w:rFonts w:cs="Arial"/>
                <w:szCs w:val="24"/>
              </w:rPr>
              <w:t>Electric Shock / Fire from electrical appliances / switches / sockets</w:t>
            </w:r>
          </w:p>
        </w:tc>
        <w:tc>
          <w:tcPr>
            <w:tcW w:w="2126" w:type="dxa"/>
          </w:tcPr>
          <w:p w14:paraId="36D73522" w14:textId="7F6D0F59" w:rsidR="003314E1" w:rsidRPr="003314E1" w:rsidRDefault="008870FA" w:rsidP="003314E1">
            <w:pPr>
              <w:rPr>
                <w:rFonts w:cs="Arial"/>
                <w:szCs w:val="24"/>
              </w:rPr>
            </w:pPr>
            <w:r>
              <w:rPr>
                <w:rFonts w:cs="Arial"/>
                <w:szCs w:val="24"/>
              </w:rPr>
              <w:t>Staff, students</w:t>
            </w:r>
            <w:r w:rsidR="00F50CFF">
              <w:rPr>
                <w:rFonts w:cs="Arial"/>
                <w:szCs w:val="24"/>
              </w:rPr>
              <w:t>, contractors</w:t>
            </w:r>
          </w:p>
        </w:tc>
        <w:tc>
          <w:tcPr>
            <w:tcW w:w="3175" w:type="dxa"/>
          </w:tcPr>
          <w:p w14:paraId="791E3D87" w14:textId="5DEAFBC4" w:rsidR="003314E1" w:rsidRPr="003A202A" w:rsidRDefault="008870FA" w:rsidP="003314E1">
            <w:pPr>
              <w:rPr>
                <w:rFonts w:cs="Arial"/>
                <w:szCs w:val="24"/>
              </w:rPr>
            </w:pPr>
            <w:r w:rsidRPr="008870FA">
              <w:rPr>
                <w:rFonts w:cs="Arial"/>
                <w:szCs w:val="24"/>
              </w:rPr>
              <w:t>All electrical appliances P.A.T tested. Visual checks done by user i.e. damage to appliance, cable, plugs etc.</w:t>
            </w:r>
          </w:p>
        </w:tc>
        <w:tc>
          <w:tcPr>
            <w:tcW w:w="3204" w:type="dxa"/>
          </w:tcPr>
          <w:p w14:paraId="182B5EA1" w14:textId="663657C8" w:rsidR="003314E1" w:rsidRPr="008870FA" w:rsidRDefault="00AD0594" w:rsidP="002567D5">
            <w:pPr>
              <w:rPr>
                <w:rFonts w:cs="Arial"/>
                <w:szCs w:val="22"/>
              </w:rPr>
            </w:pPr>
            <w:r>
              <w:rPr>
                <w:rFonts w:cs="Arial"/>
                <w:szCs w:val="22"/>
              </w:rPr>
              <w:t>Continuous vigilance and visual checks by room users and regular PAT testing arranged by SMT</w:t>
            </w:r>
          </w:p>
        </w:tc>
        <w:tc>
          <w:tcPr>
            <w:tcW w:w="992" w:type="dxa"/>
          </w:tcPr>
          <w:p w14:paraId="52DA0042" w14:textId="58C966A0" w:rsidR="003314E1" w:rsidRPr="00556878" w:rsidRDefault="00AD0594" w:rsidP="0045575E">
            <w:pPr>
              <w:rPr>
                <w:rFonts w:cs="Arial"/>
                <w:sz w:val="20"/>
              </w:rPr>
            </w:pPr>
            <w:r>
              <w:rPr>
                <w:rFonts w:cs="Arial"/>
                <w:sz w:val="20"/>
              </w:rPr>
              <w:t>D/E</w:t>
            </w:r>
          </w:p>
        </w:tc>
        <w:tc>
          <w:tcPr>
            <w:tcW w:w="1134" w:type="dxa"/>
          </w:tcPr>
          <w:p w14:paraId="1048BF8B" w14:textId="7B4F7842" w:rsidR="003314E1" w:rsidRPr="00556878" w:rsidRDefault="00AD0594" w:rsidP="00211FDA">
            <w:pPr>
              <w:rPr>
                <w:rFonts w:cs="Arial"/>
                <w:sz w:val="20"/>
              </w:rPr>
            </w:pPr>
            <w:r>
              <w:rPr>
                <w:rFonts w:cs="Arial"/>
                <w:sz w:val="20"/>
              </w:rPr>
              <w:t>Room users / SMT</w:t>
            </w:r>
          </w:p>
        </w:tc>
        <w:tc>
          <w:tcPr>
            <w:tcW w:w="1190" w:type="dxa"/>
          </w:tcPr>
          <w:p w14:paraId="51E8E99F" w14:textId="40AB2971" w:rsidR="003314E1" w:rsidRPr="00556878" w:rsidRDefault="00AD0594" w:rsidP="00211FDA">
            <w:pPr>
              <w:rPr>
                <w:rFonts w:cs="Arial"/>
                <w:sz w:val="20"/>
              </w:rPr>
            </w:pPr>
            <w:r>
              <w:rPr>
                <w:rFonts w:cs="Arial"/>
                <w:sz w:val="20"/>
              </w:rPr>
              <w:t>Ongoing</w:t>
            </w:r>
          </w:p>
        </w:tc>
        <w:tc>
          <w:tcPr>
            <w:tcW w:w="1361" w:type="dxa"/>
          </w:tcPr>
          <w:p w14:paraId="6F576674" w14:textId="6FEA98B7" w:rsidR="003314E1" w:rsidRPr="00556878" w:rsidRDefault="00476557" w:rsidP="0045575E">
            <w:pPr>
              <w:rPr>
                <w:rFonts w:cs="Arial"/>
                <w:sz w:val="20"/>
              </w:rPr>
            </w:pPr>
            <w:r>
              <w:rPr>
                <w:rFonts w:cs="Arial"/>
                <w:sz w:val="20"/>
              </w:rPr>
              <w:t>Sept 2020</w:t>
            </w:r>
          </w:p>
        </w:tc>
      </w:tr>
      <w:tr w:rsidR="00CC23C0" w14:paraId="270B22A8" w14:textId="77777777" w:rsidTr="002567D5">
        <w:trPr>
          <w:trHeight w:val="800"/>
        </w:trPr>
        <w:tc>
          <w:tcPr>
            <w:tcW w:w="2660" w:type="dxa"/>
          </w:tcPr>
          <w:p w14:paraId="656711FF" w14:textId="77777777" w:rsidR="00AD0594" w:rsidRPr="00AD0594" w:rsidRDefault="00AD0594" w:rsidP="00AD0594">
            <w:pPr>
              <w:rPr>
                <w:rFonts w:cs="Arial"/>
                <w:szCs w:val="24"/>
              </w:rPr>
            </w:pPr>
            <w:r w:rsidRPr="00AD0594">
              <w:rPr>
                <w:rFonts w:cs="Arial"/>
                <w:szCs w:val="24"/>
              </w:rPr>
              <w:t xml:space="preserve">Slips, trips and falls likely to cause injury or </w:t>
            </w:r>
          </w:p>
          <w:p w14:paraId="351E9F01" w14:textId="3E2A47F7" w:rsidR="00CC23C0" w:rsidRPr="003314E1" w:rsidRDefault="00AD0594" w:rsidP="00AD0594">
            <w:pPr>
              <w:rPr>
                <w:rFonts w:cs="Arial"/>
                <w:szCs w:val="24"/>
              </w:rPr>
            </w:pPr>
            <w:r w:rsidRPr="00AD0594">
              <w:rPr>
                <w:rFonts w:cs="Arial"/>
                <w:szCs w:val="24"/>
              </w:rPr>
              <w:t>injury caused by badly fitted room fixtures / fittings</w:t>
            </w:r>
          </w:p>
        </w:tc>
        <w:tc>
          <w:tcPr>
            <w:tcW w:w="2126" w:type="dxa"/>
          </w:tcPr>
          <w:p w14:paraId="72C6BD48" w14:textId="5C4F83CF" w:rsidR="00CC23C0" w:rsidRPr="003314E1" w:rsidRDefault="00AD0594" w:rsidP="003314E1">
            <w:pPr>
              <w:rPr>
                <w:rFonts w:cs="Arial"/>
                <w:szCs w:val="24"/>
              </w:rPr>
            </w:pPr>
            <w:r>
              <w:rPr>
                <w:rFonts w:cs="Arial"/>
                <w:szCs w:val="24"/>
              </w:rPr>
              <w:t>Staff, students</w:t>
            </w:r>
            <w:r w:rsidR="00F50CFF">
              <w:rPr>
                <w:rFonts w:cs="Arial"/>
                <w:szCs w:val="24"/>
              </w:rPr>
              <w:t>, contractors</w:t>
            </w:r>
          </w:p>
        </w:tc>
        <w:tc>
          <w:tcPr>
            <w:tcW w:w="3175" w:type="dxa"/>
          </w:tcPr>
          <w:p w14:paraId="0EC26A1C" w14:textId="7B8B8C49" w:rsidR="00AD0594" w:rsidRPr="00AD0594" w:rsidRDefault="00AD0594" w:rsidP="00AD0594">
            <w:pPr>
              <w:rPr>
                <w:rFonts w:cs="Arial"/>
                <w:szCs w:val="24"/>
              </w:rPr>
            </w:pPr>
            <w:r w:rsidRPr="00AD0594">
              <w:rPr>
                <w:rFonts w:cs="Arial"/>
                <w:szCs w:val="24"/>
              </w:rPr>
              <w:t xml:space="preserve">Floor </w:t>
            </w:r>
            <w:proofErr w:type="gramStart"/>
            <w:r w:rsidRPr="00AD0594">
              <w:rPr>
                <w:rFonts w:cs="Arial"/>
                <w:szCs w:val="24"/>
              </w:rPr>
              <w:t>non slip</w:t>
            </w:r>
            <w:proofErr w:type="gramEnd"/>
            <w:r w:rsidR="00476557">
              <w:rPr>
                <w:rFonts w:cs="Arial"/>
                <w:szCs w:val="24"/>
              </w:rPr>
              <w:t xml:space="preserve"> or</w:t>
            </w:r>
            <w:r w:rsidRPr="00AD0594">
              <w:rPr>
                <w:rFonts w:cs="Arial"/>
                <w:szCs w:val="24"/>
              </w:rPr>
              <w:t xml:space="preserve"> carpet, no raised edges. When not in use chairs placed under desks. Walkways around desks to be kept clear of obstructions (bags, coats etc. to be hung on back of chairs or stowed under desks or in classroom pigeon holes) </w:t>
            </w:r>
          </w:p>
          <w:p w14:paraId="536D5A3C" w14:textId="343781A0" w:rsidR="00AD0594" w:rsidRPr="00AD0594" w:rsidRDefault="00AD0594" w:rsidP="00AD0594">
            <w:pPr>
              <w:rPr>
                <w:rFonts w:cs="Arial"/>
                <w:szCs w:val="24"/>
              </w:rPr>
            </w:pPr>
            <w:r w:rsidRPr="00AD0594">
              <w:rPr>
                <w:rFonts w:cs="Arial"/>
                <w:szCs w:val="24"/>
              </w:rPr>
              <w:t>Defective furniture, fixtures and fittings reported to the SMT and r</w:t>
            </w:r>
            <w:r>
              <w:rPr>
                <w:rFonts w:cs="Arial"/>
                <w:szCs w:val="24"/>
              </w:rPr>
              <w:t>eplaced or repaired</w:t>
            </w:r>
            <w:r w:rsidRPr="00AD0594">
              <w:rPr>
                <w:rFonts w:cs="Arial"/>
                <w:szCs w:val="24"/>
              </w:rPr>
              <w:t>.</w:t>
            </w:r>
          </w:p>
          <w:p w14:paraId="4D585DC7" w14:textId="23FB7057" w:rsidR="00CC23C0" w:rsidRPr="003A202A" w:rsidRDefault="00AD0594" w:rsidP="00AD0594">
            <w:pPr>
              <w:rPr>
                <w:rFonts w:cs="Arial"/>
                <w:szCs w:val="24"/>
              </w:rPr>
            </w:pPr>
            <w:r w:rsidRPr="00AD0594">
              <w:rPr>
                <w:rFonts w:cs="Arial"/>
                <w:szCs w:val="24"/>
              </w:rPr>
              <w:t>All white boards / pin boards securely fitted to walls. Any defects reported immediately to SMT and rectifie</w:t>
            </w:r>
            <w:r>
              <w:rPr>
                <w:rFonts w:cs="Arial"/>
                <w:szCs w:val="24"/>
              </w:rPr>
              <w:t>d</w:t>
            </w:r>
            <w:r w:rsidRPr="00AD0594">
              <w:rPr>
                <w:rFonts w:cs="Arial"/>
                <w:szCs w:val="24"/>
              </w:rPr>
              <w:t>.</w:t>
            </w:r>
          </w:p>
        </w:tc>
        <w:tc>
          <w:tcPr>
            <w:tcW w:w="3204" w:type="dxa"/>
          </w:tcPr>
          <w:p w14:paraId="5212876A" w14:textId="567403A9" w:rsidR="00AD0594" w:rsidRPr="00AD0594" w:rsidRDefault="00AD0594" w:rsidP="002567D5">
            <w:pPr>
              <w:rPr>
                <w:rFonts w:cs="Arial"/>
                <w:szCs w:val="22"/>
              </w:rPr>
            </w:pPr>
            <w:r>
              <w:rPr>
                <w:rFonts w:cs="Arial"/>
                <w:szCs w:val="22"/>
              </w:rPr>
              <w:t>Continuous vigilance and checks by room users and regular room and furniture audits by SMT</w:t>
            </w:r>
          </w:p>
        </w:tc>
        <w:tc>
          <w:tcPr>
            <w:tcW w:w="992" w:type="dxa"/>
          </w:tcPr>
          <w:p w14:paraId="2BE1CB78" w14:textId="01312AC0" w:rsidR="00CC23C0" w:rsidRPr="00556878" w:rsidRDefault="00AD0594" w:rsidP="0045575E">
            <w:pPr>
              <w:rPr>
                <w:rFonts w:cs="Arial"/>
                <w:sz w:val="20"/>
              </w:rPr>
            </w:pPr>
            <w:r>
              <w:rPr>
                <w:rFonts w:cs="Arial"/>
                <w:sz w:val="20"/>
              </w:rPr>
              <w:t>D/E</w:t>
            </w:r>
          </w:p>
        </w:tc>
        <w:tc>
          <w:tcPr>
            <w:tcW w:w="1134" w:type="dxa"/>
          </w:tcPr>
          <w:p w14:paraId="10478BE5" w14:textId="099AC25D" w:rsidR="00CC23C0" w:rsidRPr="00556878" w:rsidRDefault="00AD0594" w:rsidP="00211FDA">
            <w:pPr>
              <w:rPr>
                <w:rFonts w:cs="Arial"/>
                <w:sz w:val="20"/>
              </w:rPr>
            </w:pPr>
            <w:r>
              <w:rPr>
                <w:rFonts w:cs="Arial"/>
                <w:sz w:val="20"/>
              </w:rPr>
              <w:t xml:space="preserve">Room users / SMT </w:t>
            </w:r>
          </w:p>
        </w:tc>
        <w:tc>
          <w:tcPr>
            <w:tcW w:w="1190" w:type="dxa"/>
          </w:tcPr>
          <w:p w14:paraId="23CE86BE" w14:textId="313AB059" w:rsidR="00CC23C0" w:rsidRPr="00556878" w:rsidRDefault="00AD0594" w:rsidP="00211FDA">
            <w:pPr>
              <w:rPr>
                <w:rFonts w:cs="Arial"/>
                <w:sz w:val="20"/>
              </w:rPr>
            </w:pPr>
            <w:r>
              <w:rPr>
                <w:rFonts w:cs="Arial"/>
                <w:sz w:val="20"/>
              </w:rPr>
              <w:t>Ongoing</w:t>
            </w:r>
          </w:p>
        </w:tc>
        <w:tc>
          <w:tcPr>
            <w:tcW w:w="1361" w:type="dxa"/>
          </w:tcPr>
          <w:p w14:paraId="4513E37E" w14:textId="609BF359" w:rsidR="00CC23C0" w:rsidRPr="00556878" w:rsidRDefault="00476557" w:rsidP="0045575E">
            <w:pPr>
              <w:rPr>
                <w:rFonts w:cs="Arial"/>
                <w:sz w:val="20"/>
              </w:rPr>
            </w:pPr>
            <w:r>
              <w:rPr>
                <w:rFonts w:cs="Arial"/>
                <w:sz w:val="20"/>
              </w:rPr>
              <w:t>Sept 2020</w:t>
            </w:r>
          </w:p>
        </w:tc>
      </w:tr>
      <w:tr w:rsidR="00CC23C0" w14:paraId="6242D962" w14:textId="77777777" w:rsidTr="002567D5">
        <w:trPr>
          <w:trHeight w:val="800"/>
        </w:trPr>
        <w:tc>
          <w:tcPr>
            <w:tcW w:w="2660" w:type="dxa"/>
          </w:tcPr>
          <w:p w14:paraId="26412214" w14:textId="6C87D09A" w:rsidR="00CC23C0" w:rsidRPr="003314E1" w:rsidRDefault="00AD0594" w:rsidP="003314E1">
            <w:pPr>
              <w:rPr>
                <w:rFonts w:cs="Arial"/>
                <w:szCs w:val="24"/>
              </w:rPr>
            </w:pPr>
            <w:r w:rsidRPr="00AD0594">
              <w:rPr>
                <w:rFonts w:cs="Arial"/>
                <w:szCs w:val="24"/>
              </w:rPr>
              <w:t>Infection</w:t>
            </w:r>
            <w:r>
              <w:rPr>
                <w:rFonts w:cs="Arial"/>
                <w:szCs w:val="24"/>
              </w:rPr>
              <w:t xml:space="preserve"> spread</w:t>
            </w:r>
            <w:r w:rsidR="00F50CFF">
              <w:rPr>
                <w:rFonts w:cs="Arial"/>
                <w:szCs w:val="24"/>
              </w:rPr>
              <w:t xml:space="preserve"> through touch points</w:t>
            </w:r>
          </w:p>
        </w:tc>
        <w:tc>
          <w:tcPr>
            <w:tcW w:w="2126" w:type="dxa"/>
          </w:tcPr>
          <w:p w14:paraId="2BC51CED" w14:textId="51521A4A" w:rsidR="00CC23C0" w:rsidRPr="003314E1" w:rsidRDefault="00AD0594" w:rsidP="003314E1">
            <w:pPr>
              <w:rPr>
                <w:rFonts w:cs="Arial"/>
                <w:szCs w:val="24"/>
              </w:rPr>
            </w:pPr>
            <w:r>
              <w:rPr>
                <w:rFonts w:cs="Arial"/>
                <w:szCs w:val="24"/>
              </w:rPr>
              <w:t>Staff, students</w:t>
            </w:r>
            <w:r w:rsidR="00F50CFF">
              <w:rPr>
                <w:rFonts w:cs="Arial"/>
                <w:szCs w:val="24"/>
              </w:rPr>
              <w:t>, contractors, visitors</w:t>
            </w:r>
          </w:p>
        </w:tc>
        <w:tc>
          <w:tcPr>
            <w:tcW w:w="3175" w:type="dxa"/>
          </w:tcPr>
          <w:p w14:paraId="43F38AC3" w14:textId="78C38D79" w:rsidR="00AD0594" w:rsidRPr="003A202A" w:rsidRDefault="00AD0594" w:rsidP="003314E1">
            <w:pPr>
              <w:rPr>
                <w:rFonts w:cs="Arial"/>
                <w:szCs w:val="24"/>
              </w:rPr>
            </w:pPr>
            <w:r>
              <w:rPr>
                <w:rFonts w:cs="Arial"/>
                <w:szCs w:val="24"/>
              </w:rPr>
              <w:t xml:space="preserve">Rooms cleaned and maintained to a high standard and regularly checked by cleaning supervisors and SMT. </w:t>
            </w:r>
          </w:p>
        </w:tc>
        <w:tc>
          <w:tcPr>
            <w:tcW w:w="3204" w:type="dxa"/>
          </w:tcPr>
          <w:p w14:paraId="711F2C6F" w14:textId="3E2B1811" w:rsidR="00CC23C0" w:rsidRPr="00AD0594" w:rsidRDefault="00AD0594" w:rsidP="002567D5">
            <w:pPr>
              <w:rPr>
                <w:rFonts w:cs="Arial"/>
                <w:szCs w:val="22"/>
              </w:rPr>
            </w:pPr>
            <w:r>
              <w:rPr>
                <w:rFonts w:cs="Arial"/>
                <w:szCs w:val="22"/>
              </w:rPr>
              <w:t xml:space="preserve">Use of disinfectant spray / hand sanitiser to reduce the risk of spread of bacteria / infection. </w:t>
            </w:r>
          </w:p>
        </w:tc>
        <w:tc>
          <w:tcPr>
            <w:tcW w:w="992" w:type="dxa"/>
          </w:tcPr>
          <w:p w14:paraId="53F8971C" w14:textId="739332AA" w:rsidR="00CC23C0" w:rsidRPr="00556878" w:rsidRDefault="00662238" w:rsidP="0045575E">
            <w:pPr>
              <w:rPr>
                <w:rFonts w:cs="Arial"/>
                <w:sz w:val="20"/>
              </w:rPr>
            </w:pPr>
            <w:r>
              <w:rPr>
                <w:rFonts w:cs="Arial"/>
                <w:sz w:val="20"/>
              </w:rPr>
              <w:t>E</w:t>
            </w:r>
          </w:p>
        </w:tc>
        <w:tc>
          <w:tcPr>
            <w:tcW w:w="1134" w:type="dxa"/>
          </w:tcPr>
          <w:p w14:paraId="02C9DF86" w14:textId="1C3CA03C" w:rsidR="00CC23C0" w:rsidRPr="00556878" w:rsidRDefault="00662238" w:rsidP="00211FDA">
            <w:pPr>
              <w:rPr>
                <w:rFonts w:cs="Arial"/>
                <w:sz w:val="20"/>
              </w:rPr>
            </w:pPr>
            <w:r>
              <w:rPr>
                <w:rFonts w:cs="Arial"/>
                <w:sz w:val="20"/>
              </w:rPr>
              <w:t>Room users / SMT</w:t>
            </w:r>
          </w:p>
        </w:tc>
        <w:tc>
          <w:tcPr>
            <w:tcW w:w="1190" w:type="dxa"/>
          </w:tcPr>
          <w:p w14:paraId="1590BCB2" w14:textId="53C3E4D5" w:rsidR="00CC23C0" w:rsidRPr="00556878" w:rsidRDefault="00662238" w:rsidP="00211FDA">
            <w:pPr>
              <w:rPr>
                <w:rFonts w:cs="Arial"/>
                <w:sz w:val="20"/>
              </w:rPr>
            </w:pPr>
            <w:r>
              <w:rPr>
                <w:rFonts w:cs="Arial"/>
                <w:sz w:val="20"/>
              </w:rPr>
              <w:t>Ongoing</w:t>
            </w:r>
          </w:p>
        </w:tc>
        <w:tc>
          <w:tcPr>
            <w:tcW w:w="1361" w:type="dxa"/>
          </w:tcPr>
          <w:p w14:paraId="6CA3C82A" w14:textId="73C2CD8A" w:rsidR="00CC23C0" w:rsidRPr="00556878" w:rsidRDefault="00476557" w:rsidP="0045575E">
            <w:pPr>
              <w:rPr>
                <w:rFonts w:cs="Arial"/>
                <w:sz w:val="20"/>
              </w:rPr>
            </w:pPr>
            <w:r>
              <w:rPr>
                <w:rFonts w:cs="Arial"/>
                <w:sz w:val="20"/>
              </w:rPr>
              <w:t>Sept 2020</w:t>
            </w:r>
          </w:p>
        </w:tc>
      </w:tr>
      <w:tr w:rsidR="00CC23C0" w14:paraId="7F3A124B" w14:textId="77777777" w:rsidTr="002567D5">
        <w:trPr>
          <w:trHeight w:val="800"/>
        </w:trPr>
        <w:tc>
          <w:tcPr>
            <w:tcW w:w="2660" w:type="dxa"/>
          </w:tcPr>
          <w:p w14:paraId="5FE8788E" w14:textId="7510913B" w:rsidR="00CC23C0" w:rsidRPr="003314E1" w:rsidRDefault="00F50CFF" w:rsidP="003314E1">
            <w:pPr>
              <w:rPr>
                <w:rFonts w:cs="Arial"/>
                <w:szCs w:val="24"/>
              </w:rPr>
            </w:pPr>
            <w:r>
              <w:rPr>
                <w:rFonts w:cs="Arial"/>
                <w:szCs w:val="24"/>
              </w:rPr>
              <w:t>Risk of injury from falling debris within site boundaries</w:t>
            </w:r>
            <w:r w:rsidR="00416E91">
              <w:rPr>
                <w:rFonts w:cs="Arial"/>
                <w:szCs w:val="24"/>
              </w:rPr>
              <w:t xml:space="preserve"> or access to restricted areas by students</w:t>
            </w:r>
            <w:r w:rsidR="00AA3EEC">
              <w:rPr>
                <w:rFonts w:cs="Arial"/>
                <w:szCs w:val="24"/>
              </w:rPr>
              <w:t xml:space="preserve"> including scaffold / ladders</w:t>
            </w:r>
          </w:p>
        </w:tc>
        <w:tc>
          <w:tcPr>
            <w:tcW w:w="2126" w:type="dxa"/>
          </w:tcPr>
          <w:p w14:paraId="7465B6BA" w14:textId="4F71D682" w:rsidR="00CC23C0" w:rsidRPr="003314E1" w:rsidRDefault="00F50CFF" w:rsidP="003314E1">
            <w:pPr>
              <w:rPr>
                <w:rFonts w:cs="Arial"/>
                <w:szCs w:val="24"/>
              </w:rPr>
            </w:pPr>
            <w:r>
              <w:rPr>
                <w:rFonts w:cs="Arial"/>
                <w:szCs w:val="24"/>
              </w:rPr>
              <w:t>Students, staff, contractors, visitors</w:t>
            </w:r>
          </w:p>
        </w:tc>
        <w:tc>
          <w:tcPr>
            <w:tcW w:w="3175" w:type="dxa"/>
          </w:tcPr>
          <w:p w14:paraId="7D1FE0EC" w14:textId="078CCCD3" w:rsidR="00CC23C0" w:rsidRPr="003A202A" w:rsidRDefault="00F50CFF" w:rsidP="003314E1">
            <w:pPr>
              <w:rPr>
                <w:rFonts w:cs="Arial"/>
                <w:szCs w:val="24"/>
              </w:rPr>
            </w:pPr>
            <w:r>
              <w:rPr>
                <w:rFonts w:cs="Arial"/>
                <w:szCs w:val="24"/>
              </w:rPr>
              <w:t>Hoarding erected by contractors to cordon off work areas</w:t>
            </w:r>
          </w:p>
        </w:tc>
        <w:tc>
          <w:tcPr>
            <w:tcW w:w="3204" w:type="dxa"/>
          </w:tcPr>
          <w:p w14:paraId="2833975B" w14:textId="37F9DB13" w:rsidR="00CC23C0" w:rsidRDefault="00F50CFF" w:rsidP="002567D5">
            <w:pPr>
              <w:rPr>
                <w:rFonts w:cs="Arial"/>
                <w:szCs w:val="22"/>
              </w:rPr>
            </w:pPr>
            <w:r>
              <w:rPr>
                <w:rFonts w:cs="Arial"/>
                <w:szCs w:val="22"/>
              </w:rPr>
              <w:t>Keeping site doors locked</w:t>
            </w:r>
          </w:p>
          <w:p w14:paraId="0756445E" w14:textId="17A0713B" w:rsidR="00AA3EEC" w:rsidRDefault="00AA3EEC" w:rsidP="002567D5">
            <w:pPr>
              <w:rPr>
                <w:rFonts w:cs="Arial"/>
                <w:szCs w:val="22"/>
              </w:rPr>
            </w:pPr>
            <w:r>
              <w:rPr>
                <w:rFonts w:cs="Arial"/>
                <w:szCs w:val="22"/>
              </w:rPr>
              <w:t>Lines of communication in place between contractor and RRO / ASP</w:t>
            </w:r>
          </w:p>
          <w:p w14:paraId="0124B463" w14:textId="688EB556" w:rsidR="00AA3EEC" w:rsidRDefault="00AA3EEC" w:rsidP="002567D5">
            <w:pPr>
              <w:rPr>
                <w:rFonts w:cs="Arial"/>
                <w:szCs w:val="22"/>
              </w:rPr>
            </w:pPr>
            <w:r>
              <w:rPr>
                <w:rFonts w:cs="Arial"/>
                <w:szCs w:val="22"/>
              </w:rPr>
              <w:t>Store ladders / scaffold at end of each day</w:t>
            </w:r>
          </w:p>
          <w:p w14:paraId="4B04B88B" w14:textId="4FB9DBD7" w:rsidR="00F50CFF" w:rsidRPr="00B37C64" w:rsidRDefault="00F50CFF" w:rsidP="002567D5">
            <w:pPr>
              <w:rPr>
                <w:rFonts w:cs="Arial"/>
                <w:szCs w:val="22"/>
              </w:rPr>
            </w:pPr>
          </w:p>
        </w:tc>
        <w:tc>
          <w:tcPr>
            <w:tcW w:w="992" w:type="dxa"/>
          </w:tcPr>
          <w:p w14:paraId="0F287B40" w14:textId="5A07F3A3" w:rsidR="00CC23C0" w:rsidRPr="00556878" w:rsidRDefault="00F50CFF" w:rsidP="0045575E">
            <w:pPr>
              <w:rPr>
                <w:rFonts w:cs="Arial"/>
                <w:sz w:val="20"/>
              </w:rPr>
            </w:pPr>
            <w:r>
              <w:rPr>
                <w:rFonts w:cs="Arial"/>
                <w:sz w:val="20"/>
              </w:rPr>
              <w:t>E</w:t>
            </w:r>
          </w:p>
        </w:tc>
        <w:tc>
          <w:tcPr>
            <w:tcW w:w="1134" w:type="dxa"/>
          </w:tcPr>
          <w:p w14:paraId="1F0CF60E" w14:textId="5D994F30" w:rsidR="00CC23C0" w:rsidRPr="00556878" w:rsidRDefault="00F50CFF" w:rsidP="00211FDA">
            <w:pPr>
              <w:rPr>
                <w:rFonts w:cs="Arial"/>
                <w:sz w:val="20"/>
              </w:rPr>
            </w:pPr>
            <w:r>
              <w:rPr>
                <w:rFonts w:cs="Arial"/>
                <w:sz w:val="20"/>
              </w:rPr>
              <w:t>Contractors</w:t>
            </w:r>
          </w:p>
        </w:tc>
        <w:tc>
          <w:tcPr>
            <w:tcW w:w="1190" w:type="dxa"/>
          </w:tcPr>
          <w:p w14:paraId="4F484C94" w14:textId="513722F5" w:rsidR="00CC23C0" w:rsidRPr="00556878" w:rsidRDefault="00F50CFF" w:rsidP="00211FDA">
            <w:pPr>
              <w:rPr>
                <w:rFonts w:cs="Arial"/>
                <w:sz w:val="20"/>
              </w:rPr>
            </w:pPr>
            <w:r>
              <w:rPr>
                <w:rFonts w:cs="Arial"/>
                <w:sz w:val="20"/>
              </w:rPr>
              <w:t>Ongoing</w:t>
            </w:r>
          </w:p>
        </w:tc>
        <w:tc>
          <w:tcPr>
            <w:tcW w:w="1361" w:type="dxa"/>
          </w:tcPr>
          <w:p w14:paraId="23AEAD46" w14:textId="7334EEE6" w:rsidR="00CC23C0" w:rsidRPr="00556878" w:rsidRDefault="00F50CFF" w:rsidP="0045575E">
            <w:pPr>
              <w:rPr>
                <w:rFonts w:cs="Arial"/>
                <w:sz w:val="20"/>
              </w:rPr>
            </w:pPr>
            <w:r>
              <w:rPr>
                <w:rFonts w:cs="Arial"/>
                <w:sz w:val="20"/>
              </w:rPr>
              <w:t>Sept 2020</w:t>
            </w:r>
          </w:p>
        </w:tc>
      </w:tr>
      <w:tr w:rsidR="00141FE6" w14:paraId="60684F51" w14:textId="77777777" w:rsidTr="002567D5">
        <w:trPr>
          <w:trHeight w:val="800"/>
        </w:trPr>
        <w:tc>
          <w:tcPr>
            <w:tcW w:w="2660" w:type="dxa"/>
          </w:tcPr>
          <w:p w14:paraId="6AE7EBA2" w14:textId="73F26B6A" w:rsidR="00141FE6" w:rsidRPr="003314E1" w:rsidRDefault="00416E91" w:rsidP="003314E1">
            <w:pPr>
              <w:rPr>
                <w:rFonts w:cs="Arial"/>
                <w:szCs w:val="24"/>
              </w:rPr>
            </w:pPr>
            <w:r>
              <w:rPr>
                <w:rFonts w:cs="Arial"/>
                <w:szCs w:val="24"/>
              </w:rPr>
              <w:t xml:space="preserve">Risk of injury from construction traffic </w:t>
            </w:r>
          </w:p>
        </w:tc>
        <w:tc>
          <w:tcPr>
            <w:tcW w:w="2126" w:type="dxa"/>
          </w:tcPr>
          <w:p w14:paraId="5E47A72D" w14:textId="7E6E5DAE" w:rsidR="00141FE6" w:rsidRPr="003314E1" w:rsidRDefault="00416E91" w:rsidP="003314E1">
            <w:pPr>
              <w:rPr>
                <w:rFonts w:cs="Arial"/>
                <w:szCs w:val="24"/>
              </w:rPr>
            </w:pPr>
            <w:r>
              <w:rPr>
                <w:rFonts w:cs="Arial"/>
                <w:szCs w:val="24"/>
              </w:rPr>
              <w:t>Staff, students, contractors, visitors</w:t>
            </w:r>
          </w:p>
        </w:tc>
        <w:tc>
          <w:tcPr>
            <w:tcW w:w="3175" w:type="dxa"/>
          </w:tcPr>
          <w:p w14:paraId="7DE556F7" w14:textId="2950C4BD" w:rsidR="00141FE6" w:rsidRPr="003A202A" w:rsidRDefault="00416E91" w:rsidP="003314E1">
            <w:pPr>
              <w:rPr>
                <w:rFonts w:cs="Arial"/>
                <w:szCs w:val="24"/>
              </w:rPr>
            </w:pPr>
            <w:r>
              <w:rPr>
                <w:rFonts w:cs="Arial"/>
                <w:szCs w:val="24"/>
              </w:rPr>
              <w:t>Traffic limited to energy centre car park and MUGA.</w:t>
            </w:r>
          </w:p>
        </w:tc>
        <w:tc>
          <w:tcPr>
            <w:tcW w:w="3204" w:type="dxa"/>
          </w:tcPr>
          <w:p w14:paraId="624637F7" w14:textId="7479756C" w:rsidR="00141FE6" w:rsidRPr="00416E91" w:rsidRDefault="00416E91" w:rsidP="002567D5">
            <w:pPr>
              <w:rPr>
                <w:rFonts w:cs="Arial"/>
                <w:szCs w:val="22"/>
              </w:rPr>
            </w:pPr>
            <w:r>
              <w:rPr>
                <w:rFonts w:cs="Arial"/>
                <w:szCs w:val="22"/>
              </w:rPr>
              <w:t>Construction traffic to be manged by Linear</w:t>
            </w:r>
          </w:p>
        </w:tc>
        <w:tc>
          <w:tcPr>
            <w:tcW w:w="992" w:type="dxa"/>
          </w:tcPr>
          <w:p w14:paraId="3ADDF0D9" w14:textId="729AAF4F" w:rsidR="00141FE6" w:rsidRPr="00556878" w:rsidRDefault="00416E91" w:rsidP="0045575E">
            <w:pPr>
              <w:rPr>
                <w:rFonts w:cs="Arial"/>
                <w:sz w:val="20"/>
              </w:rPr>
            </w:pPr>
            <w:r>
              <w:rPr>
                <w:rFonts w:cs="Arial"/>
                <w:sz w:val="20"/>
              </w:rPr>
              <w:t>E</w:t>
            </w:r>
          </w:p>
        </w:tc>
        <w:tc>
          <w:tcPr>
            <w:tcW w:w="1134" w:type="dxa"/>
          </w:tcPr>
          <w:p w14:paraId="6F6D80CF" w14:textId="60A7EC41" w:rsidR="00141FE6" w:rsidRPr="00556878" w:rsidRDefault="00416E91" w:rsidP="00211FDA">
            <w:pPr>
              <w:rPr>
                <w:rFonts w:cs="Arial"/>
                <w:sz w:val="20"/>
              </w:rPr>
            </w:pPr>
            <w:r>
              <w:rPr>
                <w:rFonts w:cs="Arial"/>
                <w:sz w:val="20"/>
              </w:rPr>
              <w:t>Contractors</w:t>
            </w:r>
          </w:p>
        </w:tc>
        <w:tc>
          <w:tcPr>
            <w:tcW w:w="1190" w:type="dxa"/>
          </w:tcPr>
          <w:p w14:paraId="56F36615" w14:textId="1586E950" w:rsidR="00141FE6" w:rsidRPr="00556878" w:rsidRDefault="00416E91" w:rsidP="00211FDA">
            <w:pPr>
              <w:rPr>
                <w:rFonts w:cs="Arial"/>
                <w:sz w:val="20"/>
              </w:rPr>
            </w:pPr>
            <w:r>
              <w:rPr>
                <w:rFonts w:cs="Arial"/>
                <w:sz w:val="20"/>
              </w:rPr>
              <w:t xml:space="preserve">Ongoing </w:t>
            </w:r>
          </w:p>
        </w:tc>
        <w:tc>
          <w:tcPr>
            <w:tcW w:w="1361" w:type="dxa"/>
          </w:tcPr>
          <w:p w14:paraId="52A00839" w14:textId="32F56925" w:rsidR="00141FE6" w:rsidRPr="00556878" w:rsidRDefault="00416E91" w:rsidP="0045575E">
            <w:pPr>
              <w:rPr>
                <w:rFonts w:cs="Arial"/>
                <w:sz w:val="20"/>
              </w:rPr>
            </w:pPr>
            <w:r>
              <w:rPr>
                <w:rFonts w:cs="Arial"/>
                <w:sz w:val="20"/>
              </w:rPr>
              <w:t>Sept 2020</w:t>
            </w:r>
          </w:p>
        </w:tc>
      </w:tr>
      <w:tr w:rsidR="00141FE6" w14:paraId="358CDD54" w14:textId="77777777" w:rsidTr="002567D5">
        <w:trPr>
          <w:trHeight w:val="800"/>
        </w:trPr>
        <w:tc>
          <w:tcPr>
            <w:tcW w:w="2660" w:type="dxa"/>
          </w:tcPr>
          <w:p w14:paraId="3C4A4292" w14:textId="4BC4E586" w:rsidR="00141FE6" w:rsidRPr="003314E1" w:rsidRDefault="00416E91" w:rsidP="003314E1">
            <w:pPr>
              <w:rPr>
                <w:rFonts w:cs="Arial"/>
                <w:szCs w:val="24"/>
              </w:rPr>
            </w:pPr>
            <w:r>
              <w:rPr>
                <w:rFonts w:cs="Arial"/>
                <w:szCs w:val="24"/>
              </w:rPr>
              <w:t xml:space="preserve">Excessive noise, dust and disturbance </w:t>
            </w:r>
          </w:p>
        </w:tc>
        <w:tc>
          <w:tcPr>
            <w:tcW w:w="2126" w:type="dxa"/>
          </w:tcPr>
          <w:p w14:paraId="07E8BB40" w14:textId="5EBD46B8" w:rsidR="00141FE6" w:rsidRPr="003314E1" w:rsidRDefault="00416E91" w:rsidP="003314E1">
            <w:pPr>
              <w:rPr>
                <w:rFonts w:cs="Arial"/>
                <w:szCs w:val="24"/>
              </w:rPr>
            </w:pPr>
            <w:r>
              <w:rPr>
                <w:rFonts w:cs="Arial"/>
                <w:szCs w:val="24"/>
              </w:rPr>
              <w:t>Staff, students</w:t>
            </w:r>
          </w:p>
        </w:tc>
        <w:tc>
          <w:tcPr>
            <w:tcW w:w="3175" w:type="dxa"/>
          </w:tcPr>
          <w:p w14:paraId="0664426C" w14:textId="66E65FB5" w:rsidR="00141FE6" w:rsidRPr="003A202A" w:rsidRDefault="00416E91" w:rsidP="003314E1">
            <w:pPr>
              <w:rPr>
                <w:rFonts w:cs="Arial"/>
                <w:szCs w:val="24"/>
              </w:rPr>
            </w:pPr>
            <w:r>
              <w:rPr>
                <w:rFonts w:cs="Arial"/>
                <w:szCs w:val="24"/>
              </w:rPr>
              <w:t>Staff instructed to keep windows adjacent to site closed</w:t>
            </w:r>
          </w:p>
        </w:tc>
        <w:tc>
          <w:tcPr>
            <w:tcW w:w="3204" w:type="dxa"/>
          </w:tcPr>
          <w:p w14:paraId="4F54D73D" w14:textId="77777777" w:rsidR="00141FE6" w:rsidRPr="002567D5" w:rsidRDefault="00141FE6" w:rsidP="002567D5">
            <w:pPr>
              <w:rPr>
                <w:rFonts w:ascii="Comic Sans MS" w:hAnsi="Comic Sans MS"/>
                <w:szCs w:val="22"/>
              </w:rPr>
            </w:pPr>
          </w:p>
        </w:tc>
        <w:tc>
          <w:tcPr>
            <w:tcW w:w="992" w:type="dxa"/>
          </w:tcPr>
          <w:p w14:paraId="04D22D3C" w14:textId="2EF29D30" w:rsidR="00141FE6" w:rsidRPr="00556878" w:rsidRDefault="00416E91" w:rsidP="0045575E">
            <w:pPr>
              <w:rPr>
                <w:rFonts w:cs="Arial"/>
                <w:sz w:val="20"/>
              </w:rPr>
            </w:pPr>
            <w:r>
              <w:rPr>
                <w:rFonts w:cs="Arial"/>
                <w:sz w:val="20"/>
              </w:rPr>
              <w:t>E</w:t>
            </w:r>
          </w:p>
        </w:tc>
        <w:tc>
          <w:tcPr>
            <w:tcW w:w="1134" w:type="dxa"/>
          </w:tcPr>
          <w:p w14:paraId="0E1E03C2" w14:textId="346C9E07" w:rsidR="00141FE6" w:rsidRPr="00556878" w:rsidRDefault="00416E91" w:rsidP="00211FDA">
            <w:pPr>
              <w:rPr>
                <w:rFonts w:cs="Arial"/>
                <w:sz w:val="20"/>
              </w:rPr>
            </w:pPr>
            <w:r>
              <w:rPr>
                <w:rFonts w:cs="Arial"/>
                <w:sz w:val="20"/>
              </w:rPr>
              <w:t>Staff</w:t>
            </w:r>
          </w:p>
        </w:tc>
        <w:tc>
          <w:tcPr>
            <w:tcW w:w="1190" w:type="dxa"/>
          </w:tcPr>
          <w:p w14:paraId="3082DC5B" w14:textId="6109B040" w:rsidR="00141FE6" w:rsidRPr="00556878" w:rsidRDefault="00416E91" w:rsidP="00211FDA">
            <w:pPr>
              <w:rPr>
                <w:rFonts w:cs="Arial"/>
                <w:sz w:val="20"/>
              </w:rPr>
            </w:pPr>
            <w:r>
              <w:rPr>
                <w:rFonts w:cs="Arial"/>
                <w:sz w:val="20"/>
              </w:rPr>
              <w:t>Ongoing</w:t>
            </w:r>
          </w:p>
        </w:tc>
        <w:tc>
          <w:tcPr>
            <w:tcW w:w="1361" w:type="dxa"/>
          </w:tcPr>
          <w:p w14:paraId="274C4F59" w14:textId="3BD3C7B5" w:rsidR="00141FE6" w:rsidRPr="00556878" w:rsidRDefault="00416E91" w:rsidP="0045575E">
            <w:pPr>
              <w:rPr>
                <w:rFonts w:cs="Arial"/>
                <w:sz w:val="20"/>
              </w:rPr>
            </w:pPr>
            <w:r>
              <w:rPr>
                <w:rFonts w:cs="Arial"/>
                <w:sz w:val="20"/>
              </w:rPr>
              <w:t>Sept 2020</w:t>
            </w:r>
          </w:p>
        </w:tc>
      </w:tr>
      <w:tr w:rsidR="003F7585" w14:paraId="6AE2F1AC" w14:textId="77777777" w:rsidTr="002567D5">
        <w:trPr>
          <w:trHeight w:val="800"/>
        </w:trPr>
        <w:tc>
          <w:tcPr>
            <w:tcW w:w="2660" w:type="dxa"/>
          </w:tcPr>
          <w:p w14:paraId="515EA8A0" w14:textId="6C0C3289" w:rsidR="003F7585" w:rsidRPr="003314E1" w:rsidRDefault="00416E91" w:rsidP="003314E1">
            <w:pPr>
              <w:rPr>
                <w:rFonts w:cs="Arial"/>
                <w:szCs w:val="24"/>
              </w:rPr>
            </w:pPr>
            <w:r>
              <w:rPr>
                <w:rFonts w:cs="Arial"/>
                <w:szCs w:val="24"/>
              </w:rPr>
              <w:t xml:space="preserve">Large number of contractors on site creating possible safeguarding issues </w:t>
            </w:r>
          </w:p>
        </w:tc>
        <w:tc>
          <w:tcPr>
            <w:tcW w:w="2126" w:type="dxa"/>
          </w:tcPr>
          <w:p w14:paraId="3777EB8D" w14:textId="59F0C9DC" w:rsidR="003F7585" w:rsidRPr="003314E1" w:rsidRDefault="00416E91" w:rsidP="003314E1">
            <w:pPr>
              <w:rPr>
                <w:rFonts w:cs="Arial"/>
                <w:szCs w:val="24"/>
              </w:rPr>
            </w:pPr>
            <w:r>
              <w:rPr>
                <w:rFonts w:cs="Arial"/>
                <w:szCs w:val="24"/>
              </w:rPr>
              <w:t>Students, staff</w:t>
            </w:r>
          </w:p>
        </w:tc>
        <w:tc>
          <w:tcPr>
            <w:tcW w:w="3175" w:type="dxa"/>
          </w:tcPr>
          <w:p w14:paraId="0E944982" w14:textId="02AC9B1B" w:rsidR="003F7585" w:rsidRPr="003A202A" w:rsidRDefault="00416E91" w:rsidP="003314E1">
            <w:pPr>
              <w:rPr>
                <w:rFonts w:cs="Arial"/>
                <w:szCs w:val="24"/>
              </w:rPr>
            </w:pPr>
            <w:r>
              <w:rPr>
                <w:rFonts w:cs="Arial"/>
                <w:szCs w:val="24"/>
              </w:rPr>
              <w:t>All contractors DBS checked</w:t>
            </w:r>
          </w:p>
        </w:tc>
        <w:tc>
          <w:tcPr>
            <w:tcW w:w="3204" w:type="dxa"/>
          </w:tcPr>
          <w:p w14:paraId="189FA0CD" w14:textId="77777777" w:rsidR="003F7585" w:rsidRDefault="00416E91" w:rsidP="002567D5">
            <w:pPr>
              <w:rPr>
                <w:rFonts w:cs="Arial"/>
                <w:szCs w:val="22"/>
              </w:rPr>
            </w:pPr>
            <w:r>
              <w:rPr>
                <w:rFonts w:cs="Arial"/>
                <w:szCs w:val="22"/>
              </w:rPr>
              <w:t>PM and contractors briefed by safeguarding lead</w:t>
            </w:r>
          </w:p>
          <w:p w14:paraId="69D4A610" w14:textId="1A3680DA" w:rsidR="00AA3EEC" w:rsidRPr="00416E91" w:rsidRDefault="00AA3EEC" w:rsidP="002567D5">
            <w:pPr>
              <w:rPr>
                <w:rFonts w:cs="Arial"/>
                <w:szCs w:val="22"/>
              </w:rPr>
            </w:pPr>
            <w:r>
              <w:rPr>
                <w:rFonts w:cs="Arial"/>
                <w:szCs w:val="22"/>
              </w:rPr>
              <w:t>SOC to complete individual RA’s for any contractor with a disclosure</w:t>
            </w:r>
          </w:p>
        </w:tc>
        <w:tc>
          <w:tcPr>
            <w:tcW w:w="992" w:type="dxa"/>
          </w:tcPr>
          <w:p w14:paraId="1DF3A99A" w14:textId="02EC7FCA" w:rsidR="003F7585" w:rsidRPr="00556878" w:rsidRDefault="00416E91" w:rsidP="0045575E">
            <w:pPr>
              <w:rPr>
                <w:rFonts w:cs="Arial"/>
                <w:sz w:val="20"/>
              </w:rPr>
            </w:pPr>
            <w:r>
              <w:rPr>
                <w:rFonts w:cs="Arial"/>
                <w:sz w:val="20"/>
              </w:rPr>
              <w:t>E</w:t>
            </w:r>
          </w:p>
        </w:tc>
        <w:tc>
          <w:tcPr>
            <w:tcW w:w="1134" w:type="dxa"/>
          </w:tcPr>
          <w:p w14:paraId="27BE411A" w14:textId="461CE8B2" w:rsidR="003F7585" w:rsidRPr="00556878" w:rsidRDefault="00416E91" w:rsidP="00211FDA">
            <w:pPr>
              <w:rPr>
                <w:rFonts w:cs="Arial"/>
                <w:sz w:val="20"/>
              </w:rPr>
            </w:pPr>
            <w:r>
              <w:rPr>
                <w:rFonts w:cs="Arial"/>
                <w:sz w:val="20"/>
              </w:rPr>
              <w:t>SOC</w:t>
            </w:r>
          </w:p>
        </w:tc>
        <w:tc>
          <w:tcPr>
            <w:tcW w:w="1190" w:type="dxa"/>
          </w:tcPr>
          <w:p w14:paraId="48D45936" w14:textId="1770F87E" w:rsidR="003F7585" w:rsidRPr="00556878" w:rsidRDefault="00416E91" w:rsidP="00211FDA">
            <w:pPr>
              <w:rPr>
                <w:rFonts w:cs="Arial"/>
                <w:sz w:val="20"/>
              </w:rPr>
            </w:pPr>
            <w:r>
              <w:rPr>
                <w:rFonts w:cs="Arial"/>
                <w:sz w:val="20"/>
              </w:rPr>
              <w:t>Ongoing</w:t>
            </w:r>
          </w:p>
        </w:tc>
        <w:tc>
          <w:tcPr>
            <w:tcW w:w="1361" w:type="dxa"/>
          </w:tcPr>
          <w:p w14:paraId="156F537F" w14:textId="2C6AE697" w:rsidR="003F7585" w:rsidRPr="00556878" w:rsidRDefault="00416E91" w:rsidP="0045575E">
            <w:pPr>
              <w:rPr>
                <w:rFonts w:cs="Arial"/>
                <w:sz w:val="20"/>
              </w:rPr>
            </w:pPr>
            <w:r>
              <w:rPr>
                <w:rFonts w:cs="Arial"/>
                <w:sz w:val="20"/>
              </w:rPr>
              <w:t>Sept 2020</w:t>
            </w:r>
          </w:p>
        </w:tc>
      </w:tr>
      <w:tr w:rsidR="003F7585" w14:paraId="5259E5CE" w14:textId="77777777" w:rsidTr="002567D5">
        <w:trPr>
          <w:trHeight w:val="800"/>
        </w:trPr>
        <w:tc>
          <w:tcPr>
            <w:tcW w:w="2660" w:type="dxa"/>
          </w:tcPr>
          <w:p w14:paraId="4062F1A1" w14:textId="639E9CDB" w:rsidR="003F7585" w:rsidRPr="003314E1" w:rsidRDefault="00AA3EEC" w:rsidP="003314E1">
            <w:pPr>
              <w:rPr>
                <w:rFonts w:cs="Arial"/>
                <w:szCs w:val="24"/>
              </w:rPr>
            </w:pPr>
            <w:r w:rsidRPr="00AA3EEC">
              <w:rPr>
                <w:rFonts w:cs="Arial"/>
                <w:szCs w:val="24"/>
              </w:rPr>
              <w:t>Storage of materials/general housekeeping issues</w:t>
            </w:r>
          </w:p>
        </w:tc>
        <w:tc>
          <w:tcPr>
            <w:tcW w:w="2126" w:type="dxa"/>
          </w:tcPr>
          <w:p w14:paraId="2EDC8C93" w14:textId="73CF0D72" w:rsidR="003F7585" w:rsidRPr="003314E1" w:rsidRDefault="00AA3EEC" w:rsidP="003314E1">
            <w:pPr>
              <w:rPr>
                <w:rFonts w:cs="Arial"/>
                <w:szCs w:val="24"/>
              </w:rPr>
            </w:pPr>
            <w:r>
              <w:rPr>
                <w:rFonts w:cs="Arial"/>
                <w:szCs w:val="24"/>
              </w:rPr>
              <w:t>Staff, students</w:t>
            </w:r>
          </w:p>
        </w:tc>
        <w:tc>
          <w:tcPr>
            <w:tcW w:w="3175" w:type="dxa"/>
          </w:tcPr>
          <w:p w14:paraId="5E09AA22" w14:textId="7615A2B0" w:rsidR="003F7585" w:rsidRPr="003A202A" w:rsidRDefault="00AA3EEC" w:rsidP="003314E1">
            <w:pPr>
              <w:rPr>
                <w:rFonts w:cs="Arial"/>
                <w:szCs w:val="24"/>
              </w:rPr>
            </w:pPr>
            <w:r>
              <w:rPr>
                <w:rFonts w:cs="Arial"/>
                <w:szCs w:val="24"/>
              </w:rPr>
              <w:t xml:space="preserve">Segregated areas for contractor deliveries </w:t>
            </w:r>
          </w:p>
        </w:tc>
        <w:tc>
          <w:tcPr>
            <w:tcW w:w="3204" w:type="dxa"/>
          </w:tcPr>
          <w:p w14:paraId="312E68A2" w14:textId="77777777" w:rsidR="003F7585" w:rsidRDefault="00AA3EEC" w:rsidP="002567D5">
            <w:pPr>
              <w:rPr>
                <w:rFonts w:cs="Arial"/>
                <w:szCs w:val="22"/>
              </w:rPr>
            </w:pPr>
            <w:r>
              <w:rPr>
                <w:rFonts w:cs="Arial"/>
                <w:szCs w:val="22"/>
              </w:rPr>
              <w:t>Deliveries to take place outside normal school hours</w:t>
            </w:r>
          </w:p>
          <w:p w14:paraId="47299480" w14:textId="77777777" w:rsidR="00AA3EEC" w:rsidRDefault="00AA3EEC" w:rsidP="002567D5">
            <w:pPr>
              <w:rPr>
                <w:rFonts w:cs="Arial"/>
                <w:szCs w:val="22"/>
              </w:rPr>
            </w:pPr>
            <w:r>
              <w:rPr>
                <w:rFonts w:cs="Arial"/>
                <w:szCs w:val="22"/>
              </w:rPr>
              <w:t>Any hazardous materials to be stored securely and out of students reach</w:t>
            </w:r>
          </w:p>
          <w:p w14:paraId="33D0C62D" w14:textId="0CC82767" w:rsidR="00AA3EEC" w:rsidRPr="00AA3EEC" w:rsidRDefault="00AA3EEC" w:rsidP="002567D5">
            <w:pPr>
              <w:rPr>
                <w:rFonts w:cs="Arial"/>
                <w:szCs w:val="22"/>
              </w:rPr>
            </w:pPr>
            <w:r>
              <w:rPr>
                <w:rFonts w:cs="Arial"/>
                <w:szCs w:val="22"/>
              </w:rPr>
              <w:t>Any hazardous waste removed from site safely and in accordance with all regulations</w:t>
            </w:r>
          </w:p>
        </w:tc>
        <w:tc>
          <w:tcPr>
            <w:tcW w:w="992" w:type="dxa"/>
          </w:tcPr>
          <w:p w14:paraId="6B4F6E6F" w14:textId="759C4E57" w:rsidR="003F7585" w:rsidRPr="00556878" w:rsidRDefault="00AA3EEC" w:rsidP="0045575E">
            <w:pPr>
              <w:rPr>
                <w:rFonts w:cs="Arial"/>
                <w:sz w:val="20"/>
              </w:rPr>
            </w:pPr>
            <w:r>
              <w:rPr>
                <w:rFonts w:cs="Arial"/>
                <w:sz w:val="20"/>
              </w:rPr>
              <w:t>E</w:t>
            </w:r>
          </w:p>
        </w:tc>
        <w:tc>
          <w:tcPr>
            <w:tcW w:w="1134" w:type="dxa"/>
          </w:tcPr>
          <w:p w14:paraId="614C7A1B" w14:textId="6EFFCCC2" w:rsidR="003F7585" w:rsidRPr="00556878" w:rsidRDefault="00AA3EEC" w:rsidP="00211FDA">
            <w:pPr>
              <w:rPr>
                <w:rFonts w:cs="Arial"/>
                <w:sz w:val="20"/>
              </w:rPr>
            </w:pPr>
            <w:r>
              <w:rPr>
                <w:rFonts w:cs="Arial"/>
                <w:sz w:val="20"/>
              </w:rPr>
              <w:t>Contractors</w:t>
            </w:r>
          </w:p>
        </w:tc>
        <w:tc>
          <w:tcPr>
            <w:tcW w:w="1190" w:type="dxa"/>
          </w:tcPr>
          <w:p w14:paraId="4DF5394C" w14:textId="39A3BC3B" w:rsidR="003F7585" w:rsidRPr="00556878" w:rsidRDefault="00AA3EEC" w:rsidP="00211FDA">
            <w:pPr>
              <w:rPr>
                <w:rFonts w:cs="Arial"/>
                <w:sz w:val="20"/>
              </w:rPr>
            </w:pPr>
            <w:r>
              <w:rPr>
                <w:rFonts w:cs="Arial"/>
                <w:sz w:val="20"/>
              </w:rPr>
              <w:t xml:space="preserve">Ongoing </w:t>
            </w:r>
          </w:p>
        </w:tc>
        <w:tc>
          <w:tcPr>
            <w:tcW w:w="1361" w:type="dxa"/>
          </w:tcPr>
          <w:p w14:paraId="53A3EA21" w14:textId="72EC221B" w:rsidR="003F7585" w:rsidRPr="00556878" w:rsidRDefault="00AA3EEC" w:rsidP="0045575E">
            <w:pPr>
              <w:rPr>
                <w:rFonts w:cs="Arial"/>
                <w:sz w:val="20"/>
              </w:rPr>
            </w:pPr>
            <w:r>
              <w:rPr>
                <w:rFonts w:cs="Arial"/>
                <w:sz w:val="20"/>
              </w:rPr>
              <w:t>Sept 2020</w:t>
            </w:r>
          </w:p>
        </w:tc>
      </w:tr>
      <w:tr w:rsidR="003F7585" w14:paraId="6B1C7701" w14:textId="77777777" w:rsidTr="002567D5">
        <w:trPr>
          <w:trHeight w:val="800"/>
        </w:trPr>
        <w:tc>
          <w:tcPr>
            <w:tcW w:w="2660" w:type="dxa"/>
          </w:tcPr>
          <w:p w14:paraId="74094D52" w14:textId="77777777" w:rsidR="003F7585" w:rsidRPr="003314E1" w:rsidRDefault="003F7585" w:rsidP="003314E1">
            <w:pPr>
              <w:rPr>
                <w:rFonts w:cs="Arial"/>
                <w:szCs w:val="24"/>
              </w:rPr>
            </w:pPr>
          </w:p>
        </w:tc>
        <w:tc>
          <w:tcPr>
            <w:tcW w:w="2126" w:type="dxa"/>
          </w:tcPr>
          <w:p w14:paraId="23E834C2" w14:textId="77777777" w:rsidR="003F7585" w:rsidRPr="003314E1" w:rsidRDefault="003F7585" w:rsidP="003314E1">
            <w:pPr>
              <w:rPr>
                <w:rFonts w:cs="Arial"/>
                <w:szCs w:val="24"/>
              </w:rPr>
            </w:pPr>
          </w:p>
        </w:tc>
        <w:tc>
          <w:tcPr>
            <w:tcW w:w="3175" w:type="dxa"/>
          </w:tcPr>
          <w:p w14:paraId="1E3CB498" w14:textId="77777777" w:rsidR="003F7585" w:rsidRPr="003A202A" w:rsidRDefault="003F7585" w:rsidP="003314E1">
            <w:pPr>
              <w:rPr>
                <w:rFonts w:cs="Arial"/>
                <w:szCs w:val="24"/>
              </w:rPr>
            </w:pPr>
          </w:p>
        </w:tc>
        <w:tc>
          <w:tcPr>
            <w:tcW w:w="3204" w:type="dxa"/>
          </w:tcPr>
          <w:p w14:paraId="19E8F4F3" w14:textId="77777777" w:rsidR="003F7585" w:rsidRPr="002567D5" w:rsidRDefault="003F7585" w:rsidP="002567D5">
            <w:pPr>
              <w:rPr>
                <w:rFonts w:ascii="Comic Sans MS" w:hAnsi="Comic Sans MS"/>
                <w:szCs w:val="22"/>
              </w:rPr>
            </w:pPr>
          </w:p>
        </w:tc>
        <w:tc>
          <w:tcPr>
            <w:tcW w:w="992" w:type="dxa"/>
          </w:tcPr>
          <w:p w14:paraId="1909DDEE" w14:textId="77777777" w:rsidR="003F7585" w:rsidRPr="00556878" w:rsidRDefault="003F7585" w:rsidP="0045575E">
            <w:pPr>
              <w:rPr>
                <w:rFonts w:cs="Arial"/>
                <w:sz w:val="20"/>
              </w:rPr>
            </w:pPr>
          </w:p>
        </w:tc>
        <w:tc>
          <w:tcPr>
            <w:tcW w:w="1134" w:type="dxa"/>
          </w:tcPr>
          <w:p w14:paraId="2A93AA29" w14:textId="77777777" w:rsidR="003F7585" w:rsidRPr="00556878" w:rsidRDefault="003F7585" w:rsidP="00211FDA">
            <w:pPr>
              <w:rPr>
                <w:rFonts w:cs="Arial"/>
                <w:sz w:val="20"/>
              </w:rPr>
            </w:pPr>
          </w:p>
        </w:tc>
        <w:tc>
          <w:tcPr>
            <w:tcW w:w="1190" w:type="dxa"/>
          </w:tcPr>
          <w:p w14:paraId="7DF3B14B" w14:textId="77777777" w:rsidR="003F7585" w:rsidRPr="00556878" w:rsidRDefault="003F7585" w:rsidP="00211FDA">
            <w:pPr>
              <w:rPr>
                <w:rFonts w:cs="Arial"/>
                <w:sz w:val="20"/>
              </w:rPr>
            </w:pPr>
          </w:p>
        </w:tc>
        <w:tc>
          <w:tcPr>
            <w:tcW w:w="1361" w:type="dxa"/>
          </w:tcPr>
          <w:p w14:paraId="08E5989D" w14:textId="77777777" w:rsidR="003F7585" w:rsidRPr="00556878" w:rsidRDefault="003F7585" w:rsidP="0045575E">
            <w:pPr>
              <w:rPr>
                <w:rFonts w:cs="Arial"/>
                <w:sz w:val="20"/>
              </w:rPr>
            </w:pPr>
          </w:p>
        </w:tc>
      </w:tr>
      <w:tr w:rsidR="003F7585" w14:paraId="62283F5C" w14:textId="77777777" w:rsidTr="002567D5">
        <w:trPr>
          <w:trHeight w:val="800"/>
        </w:trPr>
        <w:tc>
          <w:tcPr>
            <w:tcW w:w="2660" w:type="dxa"/>
          </w:tcPr>
          <w:p w14:paraId="5DDE607D" w14:textId="77777777" w:rsidR="003F7585" w:rsidRPr="003314E1" w:rsidRDefault="003F7585" w:rsidP="003314E1">
            <w:pPr>
              <w:rPr>
                <w:rFonts w:cs="Arial"/>
                <w:szCs w:val="24"/>
              </w:rPr>
            </w:pPr>
          </w:p>
        </w:tc>
        <w:tc>
          <w:tcPr>
            <w:tcW w:w="2126" w:type="dxa"/>
          </w:tcPr>
          <w:p w14:paraId="372894B8" w14:textId="77777777" w:rsidR="003F7585" w:rsidRPr="003314E1" w:rsidRDefault="003F7585" w:rsidP="003314E1">
            <w:pPr>
              <w:rPr>
                <w:rFonts w:cs="Arial"/>
                <w:szCs w:val="24"/>
              </w:rPr>
            </w:pPr>
          </w:p>
        </w:tc>
        <w:tc>
          <w:tcPr>
            <w:tcW w:w="3175" w:type="dxa"/>
          </w:tcPr>
          <w:p w14:paraId="2ADE339B" w14:textId="77777777" w:rsidR="003F7585" w:rsidRPr="003A202A" w:rsidRDefault="003F7585" w:rsidP="003314E1">
            <w:pPr>
              <w:rPr>
                <w:rFonts w:cs="Arial"/>
                <w:szCs w:val="24"/>
              </w:rPr>
            </w:pPr>
          </w:p>
        </w:tc>
        <w:tc>
          <w:tcPr>
            <w:tcW w:w="3204" w:type="dxa"/>
          </w:tcPr>
          <w:p w14:paraId="296E9634" w14:textId="77777777" w:rsidR="003F7585" w:rsidRPr="002567D5" w:rsidRDefault="003F7585" w:rsidP="002567D5">
            <w:pPr>
              <w:rPr>
                <w:rFonts w:ascii="Comic Sans MS" w:hAnsi="Comic Sans MS"/>
                <w:szCs w:val="22"/>
              </w:rPr>
            </w:pPr>
          </w:p>
        </w:tc>
        <w:tc>
          <w:tcPr>
            <w:tcW w:w="992" w:type="dxa"/>
          </w:tcPr>
          <w:p w14:paraId="12851B04" w14:textId="77777777" w:rsidR="003F7585" w:rsidRPr="00556878" w:rsidRDefault="003F7585" w:rsidP="0045575E">
            <w:pPr>
              <w:rPr>
                <w:rFonts w:cs="Arial"/>
                <w:sz w:val="20"/>
              </w:rPr>
            </w:pPr>
          </w:p>
        </w:tc>
        <w:tc>
          <w:tcPr>
            <w:tcW w:w="1134" w:type="dxa"/>
          </w:tcPr>
          <w:p w14:paraId="176A1EEE" w14:textId="77777777" w:rsidR="003F7585" w:rsidRPr="00556878" w:rsidRDefault="003F7585" w:rsidP="00211FDA">
            <w:pPr>
              <w:rPr>
                <w:rFonts w:cs="Arial"/>
                <w:sz w:val="20"/>
              </w:rPr>
            </w:pPr>
          </w:p>
        </w:tc>
        <w:tc>
          <w:tcPr>
            <w:tcW w:w="1190" w:type="dxa"/>
          </w:tcPr>
          <w:p w14:paraId="5D3145F5" w14:textId="77777777" w:rsidR="003F7585" w:rsidRPr="00556878" w:rsidRDefault="003F7585" w:rsidP="00211FDA">
            <w:pPr>
              <w:rPr>
                <w:rFonts w:cs="Arial"/>
                <w:sz w:val="20"/>
              </w:rPr>
            </w:pPr>
          </w:p>
        </w:tc>
        <w:tc>
          <w:tcPr>
            <w:tcW w:w="1361" w:type="dxa"/>
          </w:tcPr>
          <w:p w14:paraId="4655BC5E" w14:textId="77777777" w:rsidR="003F7585" w:rsidRPr="00556878" w:rsidRDefault="003F7585" w:rsidP="0045575E">
            <w:pPr>
              <w:rPr>
                <w:rFonts w:cs="Arial"/>
                <w:sz w:val="20"/>
              </w:rPr>
            </w:pPr>
          </w:p>
        </w:tc>
      </w:tr>
    </w:tbl>
    <w:p w14:paraId="4BD9AF07" w14:textId="791C7868" w:rsidR="003F7585" w:rsidRDefault="003F7585" w:rsidP="005C5EFD">
      <w:pPr>
        <w:rPr>
          <w:sz w:val="16"/>
          <w:szCs w:val="16"/>
        </w:rPr>
      </w:pPr>
    </w:p>
    <w:p w14:paraId="544417F4" w14:textId="5357D451" w:rsidR="003F7585" w:rsidRDefault="003F7585" w:rsidP="005C5EFD">
      <w:pPr>
        <w:rPr>
          <w:sz w:val="16"/>
          <w:szCs w:val="16"/>
        </w:rPr>
      </w:pPr>
    </w:p>
    <w:p w14:paraId="6B78F7BF" w14:textId="1AC54FCD" w:rsidR="003F7585" w:rsidRDefault="003F7585" w:rsidP="005C5EFD">
      <w:pPr>
        <w:rPr>
          <w:sz w:val="16"/>
          <w:szCs w:val="16"/>
        </w:rPr>
      </w:pPr>
    </w:p>
    <w:p w14:paraId="1E93373A" w14:textId="10BA780D" w:rsidR="003F7585" w:rsidRDefault="003F7585" w:rsidP="005C5EFD">
      <w:pPr>
        <w:rPr>
          <w:sz w:val="16"/>
          <w:szCs w:val="16"/>
        </w:rPr>
      </w:pPr>
    </w:p>
    <w:p w14:paraId="5C9C453E" w14:textId="7219300A" w:rsidR="003F7585" w:rsidRDefault="003F7585" w:rsidP="005C5EFD">
      <w:pPr>
        <w:rPr>
          <w:sz w:val="16"/>
          <w:szCs w:val="16"/>
        </w:rPr>
      </w:pPr>
    </w:p>
    <w:p w14:paraId="4B54EBA4" w14:textId="13E0BDBC" w:rsidR="003F7585" w:rsidRDefault="003F7585" w:rsidP="005C5EFD">
      <w:pPr>
        <w:rPr>
          <w:sz w:val="16"/>
          <w:szCs w:val="16"/>
        </w:rPr>
      </w:pPr>
    </w:p>
    <w:p w14:paraId="2FDB8FE4" w14:textId="152BF952" w:rsidR="003F7585" w:rsidRDefault="003F7585" w:rsidP="005C5EFD">
      <w:pPr>
        <w:rPr>
          <w:sz w:val="16"/>
          <w:szCs w:val="16"/>
        </w:rPr>
      </w:pPr>
    </w:p>
    <w:p w14:paraId="530869F2" w14:textId="04D55ABC" w:rsidR="003F7585" w:rsidRDefault="003F7585" w:rsidP="005C5EFD">
      <w:pPr>
        <w:rPr>
          <w:sz w:val="16"/>
          <w:szCs w:val="16"/>
        </w:rPr>
      </w:pPr>
    </w:p>
    <w:p w14:paraId="08068E68" w14:textId="7E91D06B" w:rsidR="003F7585" w:rsidRDefault="003F7585" w:rsidP="005C5EFD">
      <w:pPr>
        <w:rPr>
          <w:sz w:val="16"/>
          <w:szCs w:val="16"/>
        </w:rPr>
      </w:pPr>
    </w:p>
    <w:p w14:paraId="3AF59241" w14:textId="79F8AB57" w:rsidR="003F7585" w:rsidRDefault="003F7585" w:rsidP="005C5EFD">
      <w:pPr>
        <w:rPr>
          <w:sz w:val="16"/>
          <w:szCs w:val="16"/>
        </w:rPr>
      </w:pPr>
    </w:p>
    <w:p w14:paraId="53D21FBE" w14:textId="3F188EAB" w:rsidR="003F7585" w:rsidRDefault="003F7585" w:rsidP="005C5EFD">
      <w:pPr>
        <w:rPr>
          <w:sz w:val="16"/>
          <w:szCs w:val="16"/>
        </w:rPr>
      </w:pPr>
    </w:p>
    <w:p w14:paraId="2C261D60" w14:textId="4D41AAE4" w:rsidR="003F7585" w:rsidRDefault="003F7585" w:rsidP="005C5EFD">
      <w:pPr>
        <w:rPr>
          <w:sz w:val="16"/>
          <w:szCs w:val="16"/>
        </w:rPr>
      </w:pPr>
    </w:p>
    <w:p w14:paraId="6B45BD73" w14:textId="6D81CFB3" w:rsidR="003F7585" w:rsidRDefault="003F7585" w:rsidP="005C5EFD">
      <w:pPr>
        <w:rPr>
          <w:sz w:val="16"/>
          <w:szCs w:val="16"/>
        </w:rPr>
      </w:pPr>
    </w:p>
    <w:p w14:paraId="2809E7A9" w14:textId="1F090BF3" w:rsidR="003F7585" w:rsidRDefault="003F7585" w:rsidP="005C5EFD">
      <w:pPr>
        <w:rPr>
          <w:sz w:val="16"/>
          <w:szCs w:val="16"/>
        </w:rPr>
      </w:pPr>
    </w:p>
    <w:p w14:paraId="391C1CAE" w14:textId="068509EB" w:rsidR="003F7585" w:rsidRDefault="003F7585" w:rsidP="005C5EFD">
      <w:pPr>
        <w:rPr>
          <w:sz w:val="16"/>
          <w:szCs w:val="16"/>
        </w:rPr>
      </w:pPr>
    </w:p>
    <w:p w14:paraId="2D66215E" w14:textId="421AE2CC" w:rsidR="003F7585" w:rsidRDefault="003F7585" w:rsidP="005C5EFD">
      <w:pPr>
        <w:rPr>
          <w:sz w:val="16"/>
          <w:szCs w:val="16"/>
        </w:rPr>
      </w:pPr>
    </w:p>
    <w:p w14:paraId="5D53EF2A" w14:textId="77777777" w:rsidR="003F7585" w:rsidRDefault="003F7585" w:rsidP="005C5EFD">
      <w:pPr>
        <w:rPr>
          <w:sz w:val="16"/>
          <w:szCs w:val="16"/>
        </w:rPr>
      </w:pPr>
    </w:p>
    <w:p w14:paraId="130771E3" w14:textId="77777777" w:rsidR="00BD687F" w:rsidRDefault="00BD687F" w:rsidP="00004B1A"/>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812"/>
      </w:tblGrid>
      <w:tr w:rsidR="00BD687F" w:rsidRPr="00B029FB" w14:paraId="26F4761B" w14:textId="77777777" w:rsidTr="004C6EC2">
        <w:trPr>
          <w:trHeight w:val="340"/>
        </w:trPr>
        <w:tc>
          <w:tcPr>
            <w:tcW w:w="7621" w:type="dxa"/>
            <w:gridSpan w:val="2"/>
            <w:shd w:val="clear" w:color="auto" w:fill="D9D9D9"/>
            <w:vAlign w:val="center"/>
          </w:tcPr>
          <w:p w14:paraId="1FA8BA01" w14:textId="77777777" w:rsidR="00BD687F" w:rsidRPr="00B029FB" w:rsidRDefault="00BD687F" w:rsidP="004C6EC2">
            <w:pPr>
              <w:jc w:val="center"/>
              <w:rPr>
                <w:b/>
                <w:szCs w:val="24"/>
              </w:rPr>
            </w:pPr>
            <w:r w:rsidRPr="00B029FB">
              <w:rPr>
                <w:b/>
                <w:szCs w:val="24"/>
              </w:rPr>
              <w:t>CATEGORIES OF LIKELIHOOD</w:t>
            </w:r>
          </w:p>
        </w:tc>
      </w:tr>
      <w:tr w:rsidR="00BD687F" w:rsidRPr="00B029FB" w14:paraId="473F3A94" w14:textId="77777777" w:rsidTr="00540548">
        <w:trPr>
          <w:trHeight w:val="680"/>
        </w:trPr>
        <w:tc>
          <w:tcPr>
            <w:tcW w:w="1809" w:type="dxa"/>
          </w:tcPr>
          <w:p w14:paraId="0B63B710" w14:textId="77777777" w:rsidR="00BD687F" w:rsidRPr="00692070" w:rsidRDefault="00BD687F" w:rsidP="004C6EC2">
            <w:pPr>
              <w:rPr>
                <w:b/>
                <w:szCs w:val="24"/>
              </w:rPr>
            </w:pPr>
            <w:r>
              <w:rPr>
                <w:b/>
                <w:szCs w:val="24"/>
              </w:rPr>
              <w:t xml:space="preserve">Highly </w:t>
            </w:r>
            <w:r w:rsidRPr="00692070">
              <w:rPr>
                <w:b/>
                <w:szCs w:val="24"/>
              </w:rPr>
              <w:t>Likely</w:t>
            </w:r>
          </w:p>
        </w:tc>
        <w:tc>
          <w:tcPr>
            <w:tcW w:w="5812" w:type="dxa"/>
          </w:tcPr>
          <w:p w14:paraId="0B729EB5" w14:textId="77777777" w:rsidR="00BD687F" w:rsidRPr="00B029FB" w:rsidRDefault="00BD687F" w:rsidP="007C4878">
            <w:pPr>
              <w:rPr>
                <w:szCs w:val="24"/>
              </w:rPr>
            </w:pPr>
            <w:r>
              <w:rPr>
                <w:szCs w:val="24"/>
              </w:rPr>
              <w:t>Expected to happen/reoccur, possibly frequently.</w:t>
            </w:r>
          </w:p>
        </w:tc>
      </w:tr>
      <w:tr w:rsidR="00BD687F" w:rsidRPr="00B029FB" w14:paraId="4A1E1567" w14:textId="77777777" w:rsidTr="00540548">
        <w:trPr>
          <w:trHeight w:val="680"/>
        </w:trPr>
        <w:tc>
          <w:tcPr>
            <w:tcW w:w="1809" w:type="dxa"/>
          </w:tcPr>
          <w:p w14:paraId="5FB71BC7" w14:textId="77777777" w:rsidR="00BD687F" w:rsidRPr="00692070" w:rsidRDefault="00BD687F" w:rsidP="004C6EC2">
            <w:pPr>
              <w:rPr>
                <w:b/>
                <w:szCs w:val="24"/>
              </w:rPr>
            </w:pPr>
            <w:r w:rsidRPr="00692070">
              <w:rPr>
                <w:b/>
                <w:szCs w:val="24"/>
              </w:rPr>
              <w:t>Possible</w:t>
            </w:r>
          </w:p>
        </w:tc>
        <w:tc>
          <w:tcPr>
            <w:tcW w:w="5812" w:type="dxa"/>
          </w:tcPr>
          <w:p w14:paraId="0EB17D3C" w14:textId="77777777" w:rsidR="00BD687F" w:rsidRPr="00B029FB" w:rsidRDefault="00BD687F" w:rsidP="004C6EC2">
            <w:pPr>
              <w:rPr>
                <w:szCs w:val="24"/>
              </w:rPr>
            </w:pPr>
            <w:r>
              <w:rPr>
                <w:szCs w:val="24"/>
              </w:rPr>
              <w:t>Might happen/reoccur at some time depends on circumstances.</w:t>
            </w:r>
          </w:p>
        </w:tc>
      </w:tr>
      <w:tr w:rsidR="00BD687F" w:rsidRPr="00B029FB" w14:paraId="669C11C9" w14:textId="77777777" w:rsidTr="00540548">
        <w:trPr>
          <w:trHeight w:val="680"/>
        </w:trPr>
        <w:tc>
          <w:tcPr>
            <w:tcW w:w="1809" w:type="dxa"/>
          </w:tcPr>
          <w:p w14:paraId="7F27E981" w14:textId="77777777" w:rsidR="00BD687F" w:rsidRPr="00692070" w:rsidRDefault="00BD687F" w:rsidP="004C6EC2">
            <w:pPr>
              <w:rPr>
                <w:b/>
                <w:szCs w:val="24"/>
              </w:rPr>
            </w:pPr>
            <w:r w:rsidRPr="00692070">
              <w:rPr>
                <w:b/>
                <w:szCs w:val="24"/>
              </w:rPr>
              <w:t>Unlikely</w:t>
            </w:r>
          </w:p>
        </w:tc>
        <w:tc>
          <w:tcPr>
            <w:tcW w:w="5812" w:type="dxa"/>
          </w:tcPr>
          <w:p w14:paraId="3935F8F1" w14:textId="77777777" w:rsidR="00BD687F" w:rsidRPr="00B029FB" w:rsidRDefault="00BD687F" w:rsidP="004E0EAD">
            <w:pPr>
              <w:rPr>
                <w:szCs w:val="24"/>
              </w:rPr>
            </w:pPr>
            <w:r>
              <w:rPr>
                <w:szCs w:val="24"/>
              </w:rPr>
              <w:t>Not expected to happen/reoccur but possible in certain circumstances.</w:t>
            </w:r>
          </w:p>
        </w:tc>
      </w:tr>
      <w:tr w:rsidR="00BD687F" w:rsidRPr="00B029FB" w14:paraId="0C35AF0C" w14:textId="77777777" w:rsidTr="00540548">
        <w:trPr>
          <w:trHeight w:val="680"/>
        </w:trPr>
        <w:tc>
          <w:tcPr>
            <w:tcW w:w="1809" w:type="dxa"/>
          </w:tcPr>
          <w:p w14:paraId="0C633CDD" w14:textId="77777777" w:rsidR="00BD687F" w:rsidRPr="00692070" w:rsidRDefault="00BD687F" w:rsidP="004C6EC2">
            <w:pPr>
              <w:rPr>
                <w:b/>
                <w:szCs w:val="24"/>
              </w:rPr>
            </w:pPr>
            <w:r w:rsidRPr="00692070">
              <w:rPr>
                <w:b/>
                <w:szCs w:val="24"/>
              </w:rPr>
              <w:t>Very Unlikely</w:t>
            </w:r>
          </w:p>
        </w:tc>
        <w:tc>
          <w:tcPr>
            <w:tcW w:w="5812" w:type="dxa"/>
          </w:tcPr>
          <w:p w14:paraId="5622B2E4" w14:textId="77777777" w:rsidR="00BD687F" w:rsidRPr="00B029FB" w:rsidRDefault="00BD687F" w:rsidP="008B1C6C">
            <w:pPr>
              <w:rPr>
                <w:szCs w:val="24"/>
              </w:rPr>
            </w:pPr>
            <w:r>
              <w:rPr>
                <w:szCs w:val="24"/>
              </w:rPr>
              <w:t>Would only occur in very exceptional circumstances.</w:t>
            </w:r>
          </w:p>
        </w:tc>
      </w:tr>
    </w:tbl>
    <w:tbl>
      <w:tblPr>
        <w:tblpPr w:leftFromText="180" w:rightFromText="180" w:vertAnchor="text" w:horzAnchor="margin" w:tblpXSpec="right"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5632"/>
      </w:tblGrid>
      <w:tr w:rsidR="00BD687F" w:rsidRPr="00B029FB" w14:paraId="5DE40196" w14:textId="77777777" w:rsidTr="00540548">
        <w:trPr>
          <w:trHeight w:val="340"/>
        </w:trPr>
        <w:tc>
          <w:tcPr>
            <w:tcW w:w="7315" w:type="dxa"/>
            <w:gridSpan w:val="2"/>
            <w:shd w:val="clear" w:color="auto" w:fill="D9D9D9"/>
            <w:vAlign w:val="center"/>
          </w:tcPr>
          <w:p w14:paraId="02890726" w14:textId="77777777" w:rsidR="00BD687F" w:rsidRPr="00B029FB" w:rsidRDefault="00BD687F" w:rsidP="00540548">
            <w:pPr>
              <w:jc w:val="center"/>
              <w:rPr>
                <w:b/>
                <w:szCs w:val="24"/>
              </w:rPr>
            </w:pPr>
            <w:r w:rsidRPr="00B029FB">
              <w:rPr>
                <w:b/>
                <w:szCs w:val="24"/>
              </w:rPr>
              <w:t>CATEGORIES OF CONSEQUENCE SEVERITY</w:t>
            </w:r>
          </w:p>
        </w:tc>
      </w:tr>
      <w:tr w:rsidR="00BD687F" w:rsidRPr="00B029FB" w14:paraId="28000425" w14:textId="77777777" w:rsidTr="00540548">
        <w:trPr>
          <w:trHeight w:val="552"/>
        </w:trPr>
        <w:tc>
          <w:tcPr>
            <w:tcW w:w="1683" w:type="dxa"/>
          </w:tcPr>
          <w:p w14:paraId="0F1DCDF6" w14:textId="77777777" w:rsidR="00BD687F" w:rsidRPr="00692070" w:rsidRDefault="00BD687F" w:rsidP="00540548">
            <w:pPr>
              <w:rPr>
                <w:b/>
                <w:szCs w:val="24"/>
              </w:rPr>
            </w:pPr>
            <w:r w:rsidRPr="00692070">
              <w:rPr>
                <w:b/>
                <w:szCs w:val="24"/>
              </w:rPr>
              <w:t>Catastrophic</w:t>
            </w:r>
          </w:p>
        </w:tc>
        <w:tc>
          <w:tcPr>
            <w:tcW w:w="5632" w:type="dxa"/>
          </w:tcPr>
          <w:p w14:paraId="05730128" w14:textId="77777777" w:rsidR="00BD687F" w:rsidRPr="00B029FB" w:rsidRDefault="00BD687F" w:rsidP="00A63E10">
            <w:pPr>
              <w:rPr>
                <w:szCs w:val="24"/>
              </w:rPr>
            </w:pPr>
            <w:r>
              <w:rPr>
                <w:szCs w:val="24"/>
              </w:rPr>
              <w:t xml:space="preserve">Incident could result in </w:t>
            </w:r>
            <w:r w:rsidRPr="00A63E10">
              <w:rPr>
                <w:szCs w:val="24"/>
                <w:u w:val="single"/>
              </w:rPr>
              <w:t>one or more fatalities</w:t>
            </w:r>
            <w:r>
              <w:rPr>
                <w:szCs w:val="24"/>
              </w:rPr>
              <w:t xml:space="preserve">. </w:t>
            </w:r>
          </w:p>
        </w:tc>
      </w:tr>
      <w:tr w:rsidR="00BD687F" w:rsidRPr="00B029FB" w14:paraId="4253A93D" w14:textId="77777777" w:rsidTr="00540548">
        <w:trPr>
          <w:trHeight w:val="552"/>
        </w:trPr>
        <w:tc>
          <w:tcPr>
            <w:tcW w:w="1683" w:type="dxa"/>
          </w:tcPr>
          <w:p w14:paraId="23ABC427" w14:textId="77777777" w:rsidR="00BD687F" w:rsidRPr="00692070" w:rsidRDefault="00BD687F" w:rsidP="00540548">
            <w:pPr>
              <w:rPr>
                <w:b/>
                <w:szCs w:val="24"/>
              </w:rPr>
            </w:pPr>
            <w:r w:rsidRPr="00692070">
              <w:rPr>
                <w:b/>
                <w:szCs w:val="24"/>
              </w:rPr>
              <w:t>Major</w:t>
            </w:r>
          </w:p>
        </w:tc>
        <w:tc>
          <w:tcPr>
            <w:tcW w:w="5632" w:type="dxa"/>
          </w:tcPr>
          <w:p w14:paraId="0F90D54D" w14:textId="77777777" w:rsidR="00BD687F" w:rsidRPr="001E3B9C" w:rsidRDefault="00BD687F" w:rsidP="00540548">
            <w:pPr>
              <w:rPr>
                <w:rFonts w:cs="Arial"/>
                <w:color w:val="000000"/>
                <w:szCs w:val="24"/>
              </w:rPr>
            </w:pPr>
            <w:r>
              <w:rPr>
                <w:rFonts w:cs="Arial"/>
                <w:color w:val="000000"/>
              </w:rPr>
              <w:t>Major injury resulting in incapacity, hospitalisation &gt;24 hours.</w:t>
            </w:r>
          </w:p>
        </w:tc>
      </w:tr>
      <w:tr w:rsidR="00BD687F" w:rsidRPr="00B029FB" w14:paraId="4D4F490B" w14:textId="77777777" w:rsidTr="00540548">
        <w:trPr>
          <w:trHeight w:val="552"/>
        </w:trPr>
        <w:tc>
          <w:tcPr>
            <w:tcW w:w="1683" w:type="dxa"/>
          </w:tcPr>
          <w:p w14:paraId="1E9060D4" w14:textId="77777777" w:rsidR="00BD687F" w:rsidRPr="00692070" w:rsidRDefault="00BD687F" w:rsidP="00540548">
            <w:pPr>
              <w:rPr>
                <w:b/>
                <w:szCs w:val="24"/>
              </w:rPr>
            </w:pPr>
            <w:r w:rsidRPr="00692070">
              <w:rPr>
                <w:b/>
                <w:szCs w:val="24"/>
              </w:rPr>
              <w:t>Significant</w:t>
            </w:r>
          </w:p>
        </w:tc>
        <w:tc>
          <w:tcPr>
            <w:tcW w:w="5632" w:type="dxa"/>
          </w:tcPr>
          <w:p w14:paraId="23DF6C6D" w14:textId="77777777" w:rsidR="00BD687F" w:rsidRPr="00B029FB" w:rsidRDefault="00BD687F" w:rsidP="00A63E10">
            <w:pPr>
              <w:rPr>
                <w:szCs w:val="24"/>
              </w:rPr>
            </w:pPr>
            <w:r>
              <w:rPr>
                <w:rFonts w:cs="Arial"/>
                <w:color w:val="000000"/>
              </w:rPr>
              <w:t>Injury requires attention of a Doctor or Hospital treatment or hospitalisation &lt;24 hours.</w:t>
            </w:r>
          </w:p>
        </w:tc>
      </w:tr>
      <w:tr w:rsidR="00BD687F" w:rsidRPr="00B029FB" w14:paraId="482607DE" w14:textId="77777777" w:rsidTr="00540548">
        <w:trPr>
          <w:trHeight w:val="552"/>
        </w:trPr>
        <w:tc>
          <w:tcPr>
            <w:tcW w:w="1683" w:type="dxa"/>
          </w:tcPr>
          <w:p w14:paraId="75B214B8" w14:textId="77777777" w:rsidR="00BD687F" w:rsidRPr="00692070" w:rsidRDefault="00BD687F" w:rsidP="00540548">
            <w:pPr>
              <w:rPr>
                <w:b/>
                <w:szCs w:val="24"/>
              </w:rPr>
            </w:pPr>
            <w:r w:rsidRPr="00692070">
              <w:rPr>
                <w:b/>
                <w:szCs w:val="24"/>
              </w:rPr>
              <w:t>Minor</w:t>
            </w:r>
          </w:p>
        </w:tc>
        <w:tc>
          <w:tcPr>
            <w:tcW w:w="5632" w:type="dxa"/>
          </w:tcPr>
          <w:p w14:paraId="4BD1BBFF" w14:textId="77777777" w:rsidR="00BD687F" w:rsidRPr="001E3B9C" w:rsidRDefault="00BD687F" w:rsidP="00540548">
            <w:pPr>
              <w:rPr>
                <w:rFonts w:cs="Arial"/>
                <w:color w:val="000000"/>
                <w:szCs w:val="24"/>
              </w:rPr>
            </w:pPr>
            <w:r>
              <w:rPr>
                <w:rFonts w:cs="Arial"/>
                <w:color w:val="000000"/>
              </w:rPr>
              <w:t>Small cut, bruise, abrasion, basic first aid treatment provided.</w:t>
            </w:r>
          </w:p>
        </w:tc>
      </w:tr>
      <w:tr w:rsidR="00BD687F" w:rsidRPr="00B029FB" w14:paraId="29739FC5" w14:textId="77777777" w:rsidTr="00540548">
        <w:trPr>
          <w:trHeight w:val="552"/>
        </w:trPr>
        <w:tc>
          <w:tcPr>
            <w:tcW w:w="1683" w:type="dxa"/>
          </w:tcPr>
          <w:p w14:paraId="7608AE81" w14:textId="77777777" w:rsidR="00BD687F" w:rsidRPr="00692070" w:rsidRDefault="00BD687F" w:rsidP="00540548">
            <w:pPr>
              <w:rPr>
                <w:b/>
                <w:szCs w:val="24"/>
              </w:rPr>
            </w:pPr>
            <w:r w:rsidRPr="00692070">
              <w:rPr>
                <w:b/>
                <w:szCs w:val="24"/>
              </w:rPr>
              <w:t>Negligible</w:t>
            </w:r>
          </w:p>
        </w:tc>
        <w:tc>
          <w:tcPr>
            <w:tcW w:w="5632" w:type="dxa"/>
          </w:tcPr>
          <w:p w14:paraId="461B896B" w14:textId="77777777" w:rsidR="00BD687F" w:rsidRPr="00B029FB" w:rsidRDefault="00BD687F" w:rsidP="00540548">
            <w:pPr>
              <w:rPr>
                <w:szCs w:val="24"/>
              </w:rPr>
            </w:pPr>
            <w:r>
              <w:rPr>
                <w:szCs w:val="24"/>
              </w:rPr>
              <w:t xml:space="preserve">Some discomfort, </w:t>
            </w:r>
            <w:proofErr w:type="spellStart"/>
            <w:r>
              <w:rPr>
                <w:szCs w:val="24"/>
              </w:rPr>
              <w:t>self help</w:t>
            </w:r>
            <w:proofErr w:type="spellEnd"/>
            <w:r>
              <w:rPr>
                <w:szCs w:val="24"/>
              </w:rPr>
              <w:t>. No treatment required.</w:t>
            </w:r>
          </w:p>
        </w:tc>
      </w:tr>
    </w:tbl>
    <w:p w14:paraId="4A16C05D" w14:textId="371A4755" w:rsidR="00BD687F" w:rsidRDefault="00BD687F" w:rsidP="00004B1A">
      <w:pPr>
        <w:rPr>
          <w:sz w:val="18"/>
          <w:szCs w:val="18"/>
        </w:rPr>
      </w:pPr>
    </w:p>
    <w:p w14:paraId="062F5D27" w14:textId="62154967" w:rsidR="003F7585" w:rsidRDefault="003F7585" w:rsidP="00004B1A">
      <w:pPr>
        <w:rPr>
          <w:sz w:val="18"/>
          <w:szCs w:val="18"/>
        </w:rPr>
      </w:pPr>
    </w:p>
    <w:p w14:paraId="65ADE303" w14:textId="5AEAC7D3" w:rsidR="003F7585" w:rsidRDefault="003F7585" w:rsidP="00004B1A">
      <w:pPr>
        <w:rPr>
          <w:sz w:val="18"/>
          <w:szCs w:val="18"/>
        </w:rPr>
      </w:pPr>
    </w:p>
    <w:p w14:paraId="7C00CC68" w14:textId="45AE9B0E" w:rsidR="003F7585" w:rsidRDefault="003F7585" w:rsidP="00004B1A">
      <w:pPr>
        <w:rPr>
          <w:sz w:val="18"/>
          <w:szCs w:val="18"/>
        </w:rPr>
      </w:pPr>
    </w:p>
    <w:p w14:paraId="567F49DE" w14:textId="77777777" w:rsidR="003F7585" w:rsidRPr="0084656C" w:rsidRDefault="003F7585" w:rsidP="00004B1A">
      <w:pPr>
        <w:rPr>
          <w:sz w:val="18"/>
          <w:szCs w:val="18"/>
        </w:rPr>
      </w:pPr>
    </w:p>
    <w:p w14:paraId="65DE7CA9" w14:textId="77777777" w:rsidR="00BD687F" w:rsidRPr="0084656C" w:rsidRDefault="00BD687F" w:rsidP="00004B1A">
      <w:pPr>
        <w:rPr>
          <w:sz w:val="18"/>
          <w:szCs w:val="18"/>
        </w:rPr>
      </w:pPr>
    </w:p>
    <w:p w14:paraId="2361472C" w14:textId="77777777" w:rsidR="00BD687F" w:rsidRPr="0084656C" w:rsidRDefault="00BD687F" w:rsidP="00004B1A">
      <w:pPr>
        <w:rPr>
          <w:sz w:val="18"/>
          <w:szCs w:val="18"/>
        </w:rPr>
      </w:pPr>
    </w:p>
    <w:p w14:paraId="65F42C6A" w14:textId="77777777" w:rsidR="00BD687F" w:rsidRPr="0084656C" w:rsidRDefault="00BD687F" w:rsidP="00004B1A">
      <w:pPr>
        <w:rPr>
          <w:sz w:val="18"/>
          <w:szCs w:val="18"/>
        </w:rPr>
      </w:pPr>
    </w:p>
    <w:p w14:paraId="6358B8A5" w14:textId="77777777" w:rsidR="00BD687F" w:rsidRPr="0084656C" w:rsidRDefault="00BD687F" w:rsidP="00004B1A">
      <w:pPr>
        <w:rPr>
          <w:sz w:val="18"/>
          <w:szCs w:val="18"/>
        </w:rPr>
      </w:pPr>
    </w:p>
    <w:tbl>
      <w:tblPr>
        <w:tblpPr w:leftFromText="181" w:rightFromText="181" w:vertAnchor="text" w:horzAnchor="margin" w:tblpY="2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1514"/>
        <w:gridCol w:w="1514"/>
        <w:gridCol w:w="1514"/>
        <w:gridCol w:w="1396"/>
      </w:tblGrid>
      <w:tr w:rsidR="00BD687F" w:rsidRPr="00B029FB" w14:paraId="5717A750" w14:textId="77777777" w:rsidTr="004C6EC2">
        <w:trPr>
          <w:trHeight w:val="340"/>
        </w:trPr>
        <w:tc>
          <w:tcPr>
            <w:tcW w:w="7621" w:type="dxa"/>
            <w:gridSpan w:val="5"/>
            <w:shd w:val="clear" w:color="auto" w:fill="D9D9D9"/>
            <w:vAlign w:val="center"/>
          </w:tcPr>
          <w:p w14:paraId="5DB07F7C" w14:textId="77777777" w:rsidR="00BD687F" w:rsidRPr="00692070" w:rsidRDefault="00BD687F" w:rsidP="004C6EC2">
            <w:pPr>
              <w:jc w:val="center"/>
              <w:rPr>
                <w:b/>
                <w:sz w:val="28"/>
                <w:szCs w:val="24"/>
              </w:rPr>
            </w:pPr>
            <w:r w:rsidRPr="00B029FB">
              <w:rPr>
                <w:b/>
                <w:szCs w:val="24"/>
              </w:rPr>
              <w:t>RISK RATING</w:t>
            </w:r>
          </w:p>
        </w:tc>
      </w:tr>
      <w:tr w:rsidR="00BD687F" w:rsidRPr="00B029FB" w14:paraId="03C66398" w14:textId="77777777" w:rsidTr="004C6EC2">
        <w:trPr>
          <w:trHeight w:val="567"/>
        </w:trPr>
        <w:tc>
          <w:tcPr>
            <w:tcW w:w="1683" w:type="dxa"/>
            <w:vAlign w:val="center"/>
          </w:tcPr>
          <w:p w14:paraId="417A9E26" w14:textId="77777777" w:rsidR="00BD687F" w:rsidRPr="00B029FB" w:rsidRDefault="00BD687F" w:rsidP="004C6EC2">
            <w:pPr>
              <w:rPr>
                <w:szCs w:val="24"/>
              </w:rPr>
            </w:pPr>
          </w:p>
        </w:tc>
        <w:tc>
          <w:tcPr>
            <w:tcW w:w="1514" w:type="dxa"/>
            <w:vAlign w:val="center"/>
          </w:tcPr>
          <w:p w14:paraId="1811FBD6" w14:textId="77777777" w:rsidR="00BD687F" w:rsidRPr="00692070" w:rsidRDefault="00BD687F" w:rsidP="004C6EC2">
            <w:pPr>
              <w:jc w:val="center"/>
              <w:rPr>
                <w:b/>
                <w:szCs w:val="24"/>
              </w:rPr>
            </w:pPr>
            <w:r>
              <w:rPr>
                <w:b/>
                <w:szCs w:val="24"/>
              </w:rPr>
              <w:t xml:space="preserve">Highly </w:t>
            </w:r>
            <w:r w:rsidRPr="00692070">
              <w:rPr>
                <w:b/>
                <w:szCs w:val="24"/>
              </w:rPr>
              <w:t>Likely</w:t>
            </w:r>
          </w:p>
        </w:tc>
        <w:tc>
          <w:tcPr>
            <w:tcW w:w="1514" w:type="dxa"/>
            <w:vAlign w:val="center"/>
          </w:tcPr>
          <w:p w14:paraId="04F70707" w14:textId="77777777" w:rsidR="00BD687F" w:rsidRPr="00692070" w:rsidRDefault="00BD687F" w:rsidP="004C6EC2">
            <w:pPr>
              <w:jc w:val="center"/>
              <w:rPr>
                <w:b/>
                <w:szCs w:val="24"/>
              </w:rPr>
            </w:pPr>
            <w:r w:rsidRPr="00692070">
              <w:rPr>
                <w:b/>
                <w:szCs w:val="24"/>
              </w:rPr>
              <w:t>Possible</w:t>
            </w:r>
          </w:p>
        </w:tc>
        <w:tc>
          <w:tcPr>
            <w:tcW w:w="1514" w:type="dxa"/>
            <w:vAlign w:val="center"/>
          </w:tcPr>
          <w:p w14:paraId="13D5598F" w14:textId="77777777" w:rsidR="00BD687F" w:rsidRPr="00692070" w:rsidRDefault="00BD687F" w:rsidP="004C6EC2">
            <w:pPr>
              <w:jc w:val="center"/>
              <w:rPr>
                <w:b/>
                <w:szCs w:val="24"/>
              </w:rPr>
            </w:pPr>
            <w:r w:rsidRPr="00692070">
              <w:rPr>
                <w:b/>
                <w:szCs w:val="24"/>
              </w:rPr>
              <w:t>Unlikely</w:t>
            </w:r>
          </w:p>
        </w:tc>
        <w:tc>
          <w:tcPr>
            <w:tcW w:w="1396" w:type="dxa"/>
            <w:vAlign w:val="center"/>
          </w:tcPr>
          <w:p w14:paraId="7AD97765" w14:textId="77777777" w:rsidR="00BD687F" w:rsidRPr="00692070" w:rsidRDefault="00BD687F" w:rsidP="004C6EC2">
            <w:pPr>
              <w:jc w:val="center"/>
              <w:rPr>
                <w:b/>
                <w:szCs w:val="24"/>
              </w:rPr>
            </w:pPr>
            <w:r w:rsidRPr="00692070">
              <w:rPr>
                <w:b/>
                <w:szCs w:val="24"/>
              </w:rPr>
              <w:t>Very Unlikely</w:t>
            </w:r>
          </w:p>
        </w:tc>
      </w:tr>
      <w:tr w:rsidR="00BD687F" w:rsidRPr="00B029FB" w14:paraId="53A2F266" w14:textId="77777777" w:rsidTr="00D36ED4">
        <w:trPr>
          <w:trHeight w:val="711"/>
        </w:trPr>
        <w:tc>
          <w:tcPr>
            <w:tcW w:w="1683" w:type="dxa"/>
            <w:vAlign w:val="center"/>
          </w:tcPr>
          <w:p w14:paraId="6CE7621B" w14:textId="77777777" w:rsidR="00BD687F" w:rsidRPr="00692070" w:rsidRDefault="00BD687F" w:rsidP="004C6EC2">
            <w:pPr>
              <w:rPr>
                <w:b/>
                <w:szCs w:val="24"/>
              </w:rPr>
            </w:pPr>
            <w:r w:rsidRPr="00692070">
              <w:rPr>
                <w:b/>
                <w:szCs w:val="24"/>
              </w:rPr>
              <w:t>Catastrophic</w:t>
            </w:r>
          </w:p>
        </w:tc>
        <w:tc>
          <w:tcPr>
            <w:tcW w:w="1514" w:type="dxa"/>
            <w:shd w:val="clear" w:color="auto" w:fill="FF0000"/>
            <w:vAlign w:val="center"/>
          </w:tcPr>
          <w:p w14:paraId="03ABA63D" w14:textId="77777777" w:rsidR="00BD687F" w:rsidRPr="004E0EAD" w:rsidRDefault="00BD687F" w:rsidP="004C6EC2">
            <w:pPr>
              <w:jc w:val="center"/>
              <w:rPr>
                <w:b/>
                <w:sz w:val="28"/>
                <w:szCs w:val="24"/>
              </w:rPr>
            </w:pPr>
            <w:r w:rsidRPr="004E0EAD">
              <w:rPr>
                <w:b/>
                <w:sz w:val="28"/>
                <w:szCs w:val="24"/>
              </w:rPr>
              <w:t>A</w:t>
            </w:r>
          </w:p>
        </w:tc>
        <w:tc>
          <w:tcPr>
            <w:tcW w:w="1514" w:type="dxa"/>
            <w:shd w:val="clear" w:color="auto" w:fill="FF0000"/>
            <w:vAlign w:val="center"/>
          </w:tcPr>
          <w:p w14:paraId="6B153285" w14:textId="77777777" w:rsidR="00BD687F" w:rsidRPr="004E0EAD" w:rsidRDefault="00BD687F" w:rsidP="004C6EC2">
            <w:pPr>
              <w:jc w:val="center"/>
              <w:rPr>
                <w:b/>
                <w:sz w:val="28"/>
                <w:szCs w:val="24"/>
              </w:rPr>
            </w:pPr>
            <w:r w:rsidRPr="004E0EAD">
              <w:rPr>
                <w:b/>
                <w:sz w:val="28"/>
                <w:szCs w:val="24"/>
              </w:rPr>
              <w:t>A</w:t>
            </w:r>
          </w:p>
        </w:tc>
        <w:tc>
          <w:tcPr>
            <w:tcW w:w="1514" w:type="dxa"/>
            <w:shd w:val="clear" w:color="auto" w:fill="FF6600"/>
            <w:vAlign w:val="center"/>
          </w:tcPr>
          <w:p w14:paraId="274019A5" w14:textId="77777777" w:rsidR="00BD687F" w:rsidRPr="004E0EAD" w:rsidRDefault="00BD687F" w:rsidP="004C6EC2">
            <w:pPr>
              <w:jc w:val="center"/>
              <w:rPr>
                <w:b/>
                <w:szCs w:val="24"/>
              </w:rPr>
            </w:pPr>
            <w:r w:rsidRPr="004E0EAD">
              <w:rPr>
                <w:b/>
                <w:szCs w:val="24"/>
              </w:rPr>
              <w:t>B</w:t>
            </w:r>
          </w:p>
        </w:tc>
        <w:tc>
          <w:tcPr>
            <w:tcW w:w="1396" w:type="dxa"/>
            <w:shd w:val="clear" w:color="auto" w:fill="92D050"/>
            <w:vAlign w:val="center"/>
          </w:tcPr>
          <w:p w14:paraId="61249632" w14:textId="77777777" w:rsidR="00BD687F" w:rsidRPr="004E0EAD" w:rsidRDefault="00BD687F" w:rsidP="004C6EC2">
            <w:pPr>
              <w:jc w:val="center"/>
              <w:rPr>
                <w:b/>
                <w:szCs w:val="24"/>
              </w:rPr>
            </w:pPr>
            <w:r w:rsidRPr="004E0EAD">
              <w:rPr>
                <w:b/>
                <w:szCs w:val="24"/>
              </w:rPr>
              <w:t>E</w:t>
            </w:r>
          </w:p>
        </w:tc>
      </w:tr>
      <w:tr w:rsidR="00BD687F" w:rsidRPr="00B029FB" w14:paraId="56D84740" w14:textId="77777777" w:rsidTr="00D36ED4">
        <w:trPr>
          <w:trHeight w:val="711"/>
        </w:trPr>
        <w:tc>
          <w:tcPr>
            <w:tcW w:w="1683" w:type="dxa"/>
            <w:vAlign w:val="center"/>
          </w:tcPr>
          <w:p w14:paraId="2D3A2506" w14:textId="77777777" w:rsidR="00BD687F" w:rsidRPr="00692070" w:rsidRDefault="00BD687F" w:rsidP="004C6EC2">
            <w:pPr>
              <w:rPr>
                <w:b/>
                <w:szCs w:val="24"/>
              </w:rPr>
            </w:pPr>
            <w:r w:rsidRPr="00692070">
              <w:rPr>
                <w:b/>
                <w:szCs w:val="24"/>
              </w:rPr>
              <w:t>Major</w:t>
            </w:r>
          </w:p>
        </w:tc>
        <w:tc>
          <w:tcPr>
            <w:tcW w:w="1514" w:type="dxa"/>
            <w:shd w:val="clear" w:color="auto" w:fill="FF0000"/>
            <w:vAlign w:val="center"/>
          </w:tcPr>
          <w:p w14:paraId="2AAB1539" w14:textId="77777777" w:rsidR="00BD687F" w:rsidRPr="004E0EAD" w:rsidRDefault="00BD687F" w:rsidP="004C6EC2">
            <w:pPr>
              <w:jc w:val="center"/>
              <w:rPr>
                <w:b/>
                <w:szCs w:val="24"/>
              </w:rPr>
            </w:pPr>
            <w:r w:rsidRPr="004E0EAD">
              <w:rPr>
                <w:b/>
                <w:sz w:val="28"/>
                <w:szCs w:val="24"/>
              </w:rPr>
              <w:t>A</w:t>
            </w:r>
          </w:p>
        </w:tc>
        <w:tc>
          <w:tcPr>
            <w:tcW w:w="1514" w:type="dxa"/>
            <w:shd w:val="clear" w:color="auto" w:fill="FF6600"/>
            <w:vAlign w:val="center"/>
          </w:tcPr>
          <w:p w14:paraId="0059EE79" w14:textId="77777777" w:rsidR="00BD687F" w:rsidRPr="004E0EAD" w:rsidRDefault="00BD687F" w:rsidP="004C6EC2">
            <w:pPr>
              <w:jc w:val="center"/>
              <w:rPr>
                <w:b/>
                <w:szCs w:val="24"/>
              </w:rPr>
            </w:pPr>
            <w:r w:rsidRPr="004E0EAD">
              <w:rPr>
                <w:b/>
                <w:szCs w:val="24"/>
              </w:rPr>
              <w:t>B</w:t>
            </w:r>
          </w:p>
        </w:tc>
        <w:tc>
          <w:tcPr>
            <w:tcW w:w="1514" w:type="dxa"/>
            <w:shd w:val="clear" w:color="auto" w:fill="FF9E6D"/>
            <w:vAlign w:val="center"/>
          </w:tcPr>
          <w:p w14:paraId="151E455E" w14:textId="77777777" w:rsidR="00BD687F" w:rsidRPr="004E0EAD" w:rsidRDefault="00BD687F" w:rsidP="004C6EC2">
            <w:pPr>
              <w:jc w:val="center"/>
              <w:rPr>
                <w:b/>
                <w:szCs w:val="24"/>
              </w:rPr>
            </w:pPr>
            <w:r w:rsidRPr="004E0EAD">
              <w:rPr>
                <w:b/>
                <w:szCs w:val="24"/>
              </w:rPr>
              <w:t>C</w:t>
            </w:r>
          </w:p>
        </w:tc>
        <w:tc>
          <w:tcPr>
            <w:tcW w:w="1396" w:type="dxa"/>
            <w:shd w:val="clear" w:color="auto" w:fill="92D050"/>
            <w:vAlign w:val="center"/>
          </w:tcPr>
          <w:p w14:paraId="4557DD79" w14:textId="77777777" w:rsidR="00BD687F" w:rsidRPr="004E0EAD" w:rsidRDefault="00BD687F" w:rsidP="004C6EC2">
            <w:pPr>
              <w:jc w:val="center"/>
              <w:rPr>
                <w:b/>
                <w:szCs w:val="24"/>
              </w:rPr>
            </w:pPr>
            <w:r w:rsidRPr="004E0EAD">
              <w:rPr>
                <w:b/>
                <w:szCs w:val="24"/>
              </w:rPr>
              <w:t>E</w:t>
            </w:r>
          </w:p>
        </w:tc>
      </w:tr>
      <w:tr w:rsidR="00BD687F" w:rsidRPr="00B029FB" w14:paraId="3DD4A5F4" w14:textId="77777777" w:rsidTr="00D36ED4">
        <w:trPr>
          <w:trHeight w:val="711"/>
        </w:trPr>
        <w:tc>
          <w:tcPr>
            <w:tcW w:w="1683" w:type="dxa"/>
            <w:vAlign w:val="center"/>
          </w:tcPr>
          <w:p w14:paraId="42323B91" w14:textId="77777777" w:rsidR="00BD687F" w:rsidRPr="00692070" w:rsidRDefault="00BD687F" w:rsidP="004C6EC2">
            <w:pPr>
              <w:rPr>
                <w:b/>
                <w:szCs w:val="24"/>
              </w:rPr>
            </w:pPr>
            <w:r w:rsidRPr="00692070">
              <w:rPr>
                <w:b/>
                <w:szCs w:val="24"/>
              </w:rPr>
              <w:t>Significant</w:t>
            </w:r>
          </w:p>
        </w:tc>
        <w:tc>
          <w:tcPr>
            <w:tcW w:w="1514" w:type="dxa"/>
            <w:shd w:val="clear" w:color="auto" w:fill="FF6600"/>
            <w:vAlign w:val="center"/>
          </w:tcPr>
          <w:p w14:paraId="1C23F0EF" w14:textId="77777777" w:rsidR="00BD687F" w:rsidRPr="004E0EAD" w:rsidRDefault="00BD687F" w:rsidP="004C6EC2">
            <w:pPr>
              <w:jc w:val="center"/>
              <w:rPr>
                <w:b/>
                <w:szCs w:val="24"/>
              </w:rPr>
            </w:pPr>
            <w:r w:rsidRPr="004E0EAD">
              <w:rPr>
                <w:b/>
                <w:szCs w:val="24"/>
              </w:rPr>
              <w:t>B</w:t>
            </w:r>
          </w:p>
        </w:tc>
        <w:tc>
          <w:tcPr>
            <w:tcW w:w="1514" w:type="dxa"/>
            <w:shd w:val="clear" w:color="auto" w:fill="FF9E6D"/>
            <w:vAlign w:val="center"/>
          </w:tcPr>
          <w:p w14:paraId="29DED0B3" w14:textId="77777777" w:rsidR="00BD687F" w:rsidRPr="004E0EAD" w:rsidRDefault="00BD687F" w:rsidP="004C6EC2">
            <w:pPr>
              <w:jc w:val="center"/>
              <w:rPr>
                <w:b/>
                <w:szCs w:val="24"/>
              </w:rPr>
            </w:pPr>
            <w:r w:rsidRPr="004E0EAD">
              <w:rPr>
                <w:b/>
                <w:szCs w:val="24"/>
              </w:rPr>
              <w:t>C</w:t>
            </w:r>
          </w:p>
        </w:tc>
        <w:tc>
          <w:tcPr>
            <w:tcW w:w="1514" w:type="dxa"/>
            <w:shd w:val="clear" w:color="auto" w:fill="00B050"/>
            <w:vAlign w:val="center"/>
          </w:tcPr>
          <w:p w14:paraId="63F92EA1" w14:textId="77777777" w:rsidR="00BD687F" w:rsidRPr="004E0EAD" w:rsidRDefault="00BD687F" w:rsidP="004C6EC2">
            <w:pPr>
              <w:jc w:val="center"/>
              <w:rPr>
                <w:b/>
                <w:szCs w:val="24"/>
              </w:rPr>
            </w:pPr>
            <w:r w:rsidRPr="004E0EAD">
              <w:rPr>
                <w:b/>
                <w:szCs w:val="24"/>
              </w:rPr>
              <w:t>D</w:t>
            </w:r>
          </w:p>
        </w:tc>
        <w:tc>
          <w:tcPr>
            <w:tcW w:w="1396" w:type="dxa"/>
            <w:shd w:val="clear" w:color="auto" w:fill="92D050"/>
            <w:vAlign w:val="center"/>
          </w:tcPr>
          <w:p w14:paraId="697EBAE4" w14:textId="77777777" w:rsidR="00BD687F" w:rsidRPr="004E0EAD" w:rsidRDefault="00BD687F" w:rsidP="004C6EC2">
            <w:pPr>
              <w:jc w:val="center"/>
              <w:rPr>
                <w:b/>
                <w:szCs w:val="24"/>
              </w:rPr>
            </w:pPr>
            <w:r w:rsidRPr="004E0EAD">
              <w:rPr>
                <w:b/>
                <w:szCs w:val="24"/>
              </w:rPr>
              <w:t>E</w:t>
            </w:r>
          </w:p>
        </w:tc>
      </w:tr>
      <w:tr w:rsidR="00BD687F" w:rsidRPr="00B029FB" w14:paraId="0F63AE54" w14:textId="77777777" w:rsidTr="00D36ED4">
        <w:trPr>
          <w:trHeight w:val="711"/>
        </w:trPr>
        <w:tc>
          <w:tcPr>
            <w:tcW w:w="1683" w:type="dxa"/>
            <w:vAlign w:val="center"/>
          </w:tcPr>
          <w:p w14:paraId="21EF556A" w14:textId="77777777" w:rsidR="00BD687F" w:rsidRPr="00692070" w:rsidRDefault="00BD687F" w:rsidP="004C6EC2">
            <w:pPr>
              <w:rPr>
                <w:b/>
                <w:szCs w:val="24"/>
              </w:rPr>
            </w:pPr>
            <w:r w:rsidRPr="00692070">
              <w:rPr>
                <w:b/>
                <w:szCs w:val="24"/>
              </w:rPr>
              <w:t>Minor</w:t>
            </w:r>
          </w:p>
        </w:tc>
        <w:tc>
          <w:tcPr>
            <w:tcW w:w="1514" w:type="dxa"/>
            <w:shd w:val="clear" w:color="auto" w:fill="FF9E6D"/>
            <w:vAlign w:val="center"/>
          </w:tcPr>
          <w:p w14:paraId="75AC79D4" w14:textId="77777777" w:rsidR="00BD687F" w:rsidRPr="004E0EAD" w:rsidRDefault="00BD687F" w:rsidP="004C6EC2">
            <w:pPr>
              <w:jc w:val="center"/>
              <w:rPr>
                <w:b/>
                <w:szCs w:val="24"/>
              </w:rPr>
            </w:pPr>
            <w:r w:rsidRPr="004E0EAD">
              <w:rPr>
                <w:b/>
                <w:szCs w:val="24"/>
              </w:rPr>
              <w:t>C</w:t>
            </w:r>
          </w:p>
        </w:tc>
        <w:tc>
          <w:tcPr>
            <w:tcW w:w="1514" w:type="dxa"/>
            <w:shd w:val="clear" w:color="auto" w:fill="00B050"/>
            <w:vAlign w:val="center"/>
          </w:tcPr>
          <w:p w14:paraId="74CAAE4D" w14:textId="77777777" w:rsidR="00BD687F" w:rsidRPr="004E0EAD" w:rsidRDefault="00BD687F" w:rsidP="004C6EC2">
            <w:pPr>
              <w:jc w:val="center"/>
              <w:rPr>
                <w:b/>
                <w:szCs w:val="24"/>
              </w:rPr>
            </w:pPr>
            <w:r w:rsidRPr="004E0EAD">
              <w:rPr>
                <w:b/>
                <w:szCs w:val="24"/>
              </w:rPr>
              <w:t>D</w:t>
            </w:r>
          </w:p>
        </w:tc>
        <w:tc>
          <w:tcPr>
            <w:tcW w:w="1514" w:type="dxa"/>
            <w:shd w:val="clear" w:color="auto" w:fill="92D050"/>
            <w:vAlign w:val="center"/>
          </w:tcPr>
          <w:p w14:paraId="1E8DBC95" w14:textId="77777777" w:rsidR="00BD687F" w:rsidRPr="004E0EAD" w:rsidRDefault="00BD687F" w:rsidP="004C6EC2">
            <w:pPr>
              <w:jc w:val="center"/>
              <w:rPr>
                <w:b/>
                <w:szCs w:val="24"/>
              </w:rPr>
            </w:pPr>
            <w:r w:rsidRPr="004E0EAD">
              <w:rPr>
                <w:b/>
                <w:szCs w:val="24"/>
              </w:rPr>
              <w:t>E</w:t>
            </w:r>
          </w:p>
        </w:tc>
        <w:tc>
          <w:tcPr>
            <w:tcW w:w="1396" w:type="dxa"/>
            <w:shd w:val="clear" w:color="auto" w:fill="92D050"/>
            <w:vAlign w:val="center"/>
          </w:tcPr>
          <w:p w14:paraId="3E88564D" w14:textId="77777777" w:rsidR="00BD687F" w:rsidRPr="004E0EAD" w:rsidRDefault="00BD687F" w:rsidP="004C6EC2">
            <w:pPr>
              <w:jc w:val="center"/>
              <w:rPr>
                <w:b/>
                <w:szCs w:val="24"/>
              </w:rPr>
            </w:pPr>
            <w:r w:rsidRPr="004E0EAD">
              <w:rPr>
                <w:b/>
                <w:szCs w:val="24"/>
              </w:rPr>
              <w:t>E</w:t>
            </w:r>
          </w:p>
        </w:tc>
      </w:tr>
      <w:tr w:rsidR="00BD687F" w:rsidRPr="00B029FB" w14:paraId="3BA02F5A" w14:textId="77777777" w:rsidTr="00D36ED4">
        <w:trPr>
          <w:trHeight w:val="711"/>
        </w:trPr>
        <w:tc>
          <w:tcPr>
            <w:tcW w:w="1683" w:type="dxa"/>
            <w:vAlign w:val="center"/>
          </w:tcPr>
          <w:p w14:paraId="7E2384A2" w14:textId="77777777" w:rsidR="00BD687F" w:rsidRPr="00692070" w:rsidRDefault="00BD687F" w:rsidP="004C6EC2">
            <w:pPr>
              <w:rPr>
                <w:b/>
                <w:szCs w:val="24"/>
              </w:rPr>
            </w:pPr>
            <w:r w:rsidRPr="00692070">
              <w:rPr>
                <w:b/>
                <w:szCs w:val="24"/>
              </w:rPr>
              <w:t>Negligible</w:t>
            </w:r>
          </w:p>
        </w:tc>
        <w:tc>
          <w:tcPr>
            <w:tcW w:w="1514" w:type="dxa"/>
            <w:shd w:val="clear" w:color="auto" w:fill="92D050"/>
            <w:vAlign w:val="center"/>
          </w:tcPr>
          <w:p w14:paraId="33A43CEE" w14:textId="77777777" w:rsidR="00BD687F" w:rsidRPr="004E0EAD" w:rsidRDefault="00BD687F" w:rsidP="004C6EC2">
            <w:pPr>
              <w:jc w:val="center"/>
              <w:rPr>
                <w:b/>
                <w:szCs w:val="24"/>
              </w:rPr>
            </w:pPr>
            <w:r w:rsidRPr="004E0EAD">
              <w:rPr>
                <w:b/>
                <w:szCs w:val="24"/>
              </w:rPr>
              <w:t>E</w:t>
            </w:r>
          </w:p>
        </w:tc>
        <w:tc>
          <w:tcPr>
            <w:tcW w:w="1514" w:type="dxa"/>
            <w:shd w:val="clear" w:color="auto" w:fill="92D050"/>
            <w:vAlign w:val="center"/>
          </w:tcPr>
          <w:p w14:paraId="3EC23686" w14:textId="77777777" w:rsidR="00BD687F" w:rsidRPr="004E0EAD" w:rsidRDefault="00BD687F" w:rsidP="004C6EC2">
            <w:pPr>
              <w:jc w:val="center"/>
              <w:rPr>
                <w:b/>
                <w:szCs w:val="24"/>
              </w:rPr>
            </w:pPr>
            <w:r w:rsidRPr="004E0EAD">
              <w:rPr>
                <w:b/>
                <w:szCs w:val="24"/>
              </w:rPr>
              <w:t>E</w:t>
            </w:r>
          </w:p>
        </w:tc>
        <w:tc>
          <w:tcPr>
            <w:tcW w:w="1514" w:type="dxa"/>
            <w:shd w:val="clear" w:color="auto" w:fill="92D050"/>
            <w:vAlign w:val="center"/>
          </w:tcPr>
          <w:p w14:paraId="3BB29822" w14:textId="77777777" w:rsidR="00BD687F" w:rsidRPr="004E0EAD" w:rsidRDefault="00BD687F" w:rsidP="004C6EC2">
            <w:pPr>
              <w:jc w:val="center"/>
              <w:rPr>
                <w:b/>
                <w:szCs w:val="24"/>
              </w:rPr>
            </w:pPr>
            <w:r w:rsidRPr="004E0EAD">
              <w:rPr>
                <w:b/>
                <w:szCs w:val="24"/>
              </w:rPr>
              <w:t>E</w:t>
            </w:r>
          </w:p>
        </w:tc>
        <w:tc>
          <w:tcPr>
            <w:tcW w:w="1396" w:type="dxa"/>
            <w:shd w:val="clear" w:color="auto" w:fill="92D050"/>
            <w:vAlign w:val="center"/>
          </w:tcPr>
          <w:p w14:paraId="4D8327F1" w14:textId="77777777" w:rsidR="00BD687F" w:rsidRPr="004E0EAD" w:rsidRDefault="00BD687F" w:rsidP="004C6EC2">
            <w:pPr>
              <w:jc w:val="center"/>
              <w:rPr>
                <w:b/>
                <w:szCs w:val="24"/>
              </w:rPr>
            </w:pPr>
            <w:r w:rsidRPr="004E0EAD">
              <w:rPr>
                <w:b/>
                <w:szCs w:val="24"/>
              </w:rPr>
              <w:t>E</w:t>
            </w:r>
          </w:p>
        </w:tc>
      </w:tr>
    </w:tbl>
    <w:p w14:paraId="0B4571A1" w14:textId="77777777" w:rsidR="00BD687F" w:rsidRDefault="00BD687F" w:rsidP="00004B1A">
      <w:pPr>
        <w:rPr>
          <w:sz w:val="18"/>
          <w:szCs w:val="18"/>
        </w:rPr>
      </w:pPr>
    </w:p>
    <w:tbl>
      <w:tblPr>
        <w:tblpPr w:leftFromText="180" w:rightFromText="180" w:vertAnchor="text" w:horzAnchor="margin" w:tblpXSpec="right" w:tblpY="20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662"/>
      </w:tblGrid>
      <w:tr w:rsidR="00BD687F" w:rsidRPr="00B029FB" w14:paraId="5E2A3AA1" w14:textId="77777777" w:rsidTr="004C6EC2">
        <w:trPr>
          <w:trHeight w:val="340"/>
        </w:trPr>
        <w:tc>
          <w:tcPr>
            <w:tcW w:w="7372" w:type="dxa"/>
            <w:gridSpan w:val="2"/>
            <w:shd w:val="clear" w:color="auto" w:fill="D9D9D9"/>
            <w:vAlign w:val="center"/>
          </w:tcPr>
          <w:p w14:paraId="0224F07A" w14:textId="77777777" w:rsidR="00BD687F" w:rsidRPr="00B029FB" w:rsidRDefault="00BD687F" w:rsidP="004C6EC2">
            <w:pPr>
              <w:jc w:val="center"/>
              <w:rPr>
                <w:b/>
                <w:szCs w:val="24"/>
              </w:rPr>
            </w:pPr>
            <w:r w:rsidRPr="00B029FB">
              <w:rPr>
                <w:b/>
                <w:szCs w:val="24"/>
              </w:rPr>
              <w:t>RISK CLASSIFICATIONS</w:t>
            </w:r>
          </w:p>
        </w:tc>
      </w:tr>
      <w:tr w:rsidR="00BD687F" w:rsidRPr="00B029FB" w14:paraId="58D3F707" w14:textId="77777777" w:rsidTr="004C6EC2">
        <w:trPr>
          <w:trHeight w:val="680"/>
        </w:trPr>
        <w:tc>
          <w:tcPr>
            <w:tcW w:w="710" w:type="dxa"/>
            <w:shd w:val="clear" w:color="auto" w:fill="FF0000"/>
          </w:tcPr>
          <w:p w14:paraId="1518292E" w14:textId="77777777" w:rsidR="00BD687F" w:rsidRPr="004E0EAD" w:rsidRDefault="00BD687F" w:rsidP="004C6EC2">
            <w:pPr>
              <w:rPr>
                <w:b/>
                <w:szCs w:val="24"/>
              </w:rPr>
            </w:pPr>
            <w:r w:rsidRPr="004E0EAD">
              <w:rPr>
                <w:b/>
                <w:szCs w:val="24"/>
              </w:rPr>
              <w:t>A</w:t>
            </w:r>
          </w:p>
        </w:tc>
        <w:tc>
          <w:tcPr>
            <w:tcW w:w="6662" w:type="dxa"/>
            <w:shd w:val="clear" w:color="auto" w:fill="FF0000"/>
          </w:tcPr>
          <w:p w14:paraId="5AF08966" w14:textId="77777777" w:rsidR="00BD687F" w:rsidRPr="00B029FB" w:rsidRDefault="00BD687F" w:rsidP="00AC5A0F">
            <w:pPr>
              <w:rPr>
                <w:szCs w:val="24"/>
              </w:rPr>
            </w:pPr>
            <w:r w:rsidRPr="008B1C6C">
              <w:rPr>
                <w:b/>
                <w:szCs w:val="24"/>
              </w:rPr>
              <w:t>Unacceptable risk</w:t>
            </w:r>
            <w:r>
              <w:rPr>
                <w:b/>
                <w:szCs w:val="24"/>
              </w:rPr>
              <w:t>,</w:t>
            </w:r>
            <w:r w:rsidRPr="00B029FB">
              <w:rPr>
                <w:szCs w:val="24"/>
              </w:rPr>
              <w:t xml:space="preserve"> requires</w:t>
            </w:r>
            <w:r>
              <w:rPr>
                <w:szCs w:val="24"/>
              </w:rPr>
              <w:t xml:space="preserve"> immediate attention. Work </w:t>
            </w:r>
            <w:r w:rsidRPr="008B1C6C">
              <w:rPr>
                <w:szCs w:val="24"/>
                <w:u w:val="single"/>
              </w:rPr>
              <w:t xml:space="preserve">should not be started or continued </w:t>
            </w:r>
            <w:r>
              <w:rPr>
                <w:szCs w:val="24"/>
              </w:rPr>
              <w:t>until the level of risk has been reduced</w:t>
            </w:r>
            <w:r w:rsidRPr="00B029FB">
              <w:rPr>
                <w:szCs w:val="24"/>
              </w:rPr>
              <w:t>.</w:t>
            </w:r>
          </w:p>
        </w:tc>
      </w:tr>
      <w:tr w:rsidR="00BD687F" w:rsidRPr="00B029FB" w14:paraId="1771F409" w14:textId="77777777" w:rsidTr="004C6EC2">
        <w:trPr>
          <w:trHeight w:val="680"/>
        </w:trPr>
        <w:tc>
          <w:tcPr>
            <w:tcW w:w="710" w:type="dxa"/>
            <w:shd w:val="clear" w:color="auto" w:fill="FF6600"/>
          </w:tcPr>
          <w:p w14:paraId="56B8B3BD" w14:textId="77777777" w:rsidR="00BD687F" w:rsidRPr="004E0EAD" w:rsidRDefault="00BD687F" w:rsidP="004C6EC2">
            <w:pPr>
              <w:rPr>
                <w:b/>
                <w:szCs w:val="24"/>
              </w:rPr>
            </w:pPr>
            <w:r w:rsidRPr="004E0EAD">
              <w:rPr>
                <w:b/>
                <w:szCs w:val="24"/>
              </w:rPr>
              <w:t>B</w:t>
            </w:r>
          </w:p>
        </w:tc>
        <w:tc>
          <w:tcPr>
            <w:tcW w:w="6662" w:type="dxa"/>
            <w:shd w:val="clear" w:color="auto" w:fill="FF6600"/>
          </w:tcPr>
          <w:p w14:paraId="06D43E98" w14:textId="77777777" w:rsidR="00BD687F" w:rsidRPr="00B029FB" w:rsidRDefault="00BD687F" w:rsidP="00DF1111">
            <w:pPr>
              <w:rPr>
                <w:szCs w:val="24"/>
              </w:rPr>
            </w:pPr>
            <w:r w:rsidRPr="008B1C6C">
              <w:rPr>
                <w:b/>
                <w:szCs w:val="24"/>
              </w:rPr>
              <w:t>High risk</w:t>
            </w:r>
            <w:r>
              <w:rPr>
                <w:b/>
                <w:szCs w:val="24"/>
              </w:rPr>
              <w:t>,</w:t>
            </w:r>
            <w:r>
              <w:rPr>
                <w:szCs w:val="24"/>
              </w:rPr>
              <w:t xml:space="preserve"> requires immediate attention. Control measures must be identified and put into place as soon as possible. </w:t>
            </w:r>
          </w:p>
        </w:tc>
      </w:tr>
      <w:tr w:rsidR="00BD687F" w:rsidRPr="00B029FB" w14:paraId="19475CD0" w14:textId="77777777" w:rsidTr="004C6EC2">
        <w:trPr>
          <w:trHeight w:val="680"/>
        </w:trPr>
        <w:tc>
          <w:tcPr>
            <w:tcW w:w="710" w:type="dxa"/>
            <w:shd w:val="clear" w:color="auto" w:fill="FF9E6D"/>
          </w:tcPr>
          <w:p w14:paraId="09ABB432" w14:textId="77777777" w:rsidR="00BD687F" w:rsidRPr="004E0EAD" w:rsidRDefault="00BD687F" w:rsidP="004C6EC2">
            <w:pPr>
              <w:rPr>
                <w:b/>
                <w:szCs w:val="24"/>
              </w:rPr>
            </w:pPr>
            <w:r w:rsidRPr="004E0EAD">
              <w:rPr>
                <w:b/>
                <w:szCs w:val="24"/>
              </w:rPr>
              <w:t>C</w:t>
            </w:r>
          </w:p>
        </w:tc>
        <w:tc>
          <w:tcPr>
            <w:tcW w:w="6662" w:type="dxa"/>
            <w:shd w:val="clear" w:color="auto" w:fill="FF9E6D"/>
          </w:tcPr>
          <w:p w14:paraId="1B2C9B1D" w14:textId="77777777" w:rsidR="00BD687F" w:rsidRPr="00B029FB" w:rsidRDefault="00BD687F" w:rsidP="00C9673A">
            <w:pPr>
              <w:rPr>
                <w:szCs w:val="24"/>
              </w:rPr>
            </w:pPr>
            <w:r w:rsidRPr="008B1C6C">
              <w:rPr>
                <w:b/>
                <w:szCs w:val="24"/>
              </w:rPr>
              <w:t>Medium risk</w:t>
            </w:r>
            <w:r>
              <w:rPr>
                <w:b/>
                <w:szCs w:val="24"/>
              </w:rPr>
              <w:t>,</w:t>
            </w:r>
            <w:r>
              <w:rPr>
                <w:szCs w:val="24"/>
              </w:rPr>
              <w:t xml:space="preserve"> requires attention as soon as possible. The risk should be only be tolerated in the short term and only when further control measures are being planned and introduced, Timescales must be short. </w:t>
            </w:r>
          </w:p>
        </w:tc>
      </w:tr>
      <w:tr w:rsidR="00BD687F" w:rsidRPr="00B029FB" w14:paraId="0A4CDF87" w14:textId="77777777" w:rsidTr="004C6EC2">
        <w:trPr>
          <w:trHeight w:val="680"/>
        </w:trPr>
        <w:tc>
          <w:tcPr>
            <w:tcW w:w="710" w:type="dxa"/>
            <w:shd w:val="clear" w:color="auto" w:fill="00B050"/>
          </w:tcPr>
          <w:p w14:paraId="61C050A8" w14:textId="77777777" w:rsidR="00BD687F" w:rsidRPr="004E0EAD" w:rsidRDefault="00BD687F" w:rsidP="004C6EC2">
            <w:pPr>
              <w:rPr>
                <w:b/>
                <w:szCs w:val="24"/>
              </w:rPr>
            </w:pPr>
            <w:r w:rsidRPr="004E0EAD">
              <w:rPr>
                <w:b/>
                <w:szCs w:val="24"/>
              </w:rPr>
              <w:t>D</w:t>
            </w:r>
          </w:p>
        </w:tc>
        <w:tc>
          <w:tcPr>
            <w:tcW w:w="6662" w:type="dxa"/>
            <w:shd w:val="clear" w:color="auto" w:fill="00B050"/>
          </w:tcPr>
          <w:p w14:paraId="29E3269B" w14:textId="77777777" w:rsidR="00BD687F" w:rsidRPr="004E0EAD" w:rsidRDefault="00BD687F" w:rsidP="00C9673A">
            <w:pPr>
              <w:rPr>
                <w:b/>
                <w:szCs w:val="24"/>
              </w:rPr>
            </w:pPr>
            <w:r w:rsidRPr="004E0EAD">
              <w:rPr>
                <w:b/>
                <w:szCs w:val="24"/>
              </w:rPr>
              <w:t>Low risks</w:t>
            </w:r>
            <w:r>
              <w:rPr>
                <w:b/>
                <w:szCs w:val="24"/>
              </w:rPr>
              <w:t>,</w:t>
            </w:r>
            <w:r w:rsidRPr="00AE074A">
              <w:rPr>
                <w:szCs w:val="24"/>
              </w:rPr>
              <w:t xml:space="preserve"> </w:t>
            </w:r>
            <w:r>
              <w:rPr>
                <w:szCs w:val="24"/>
              </w:rPr>
              <w:t xml:space="preserve">confirm that </w:t>
            </w:r>
            <w:r w:rsidRPr="004E0EAD">
              <w:rPr>
                <w:szCs w:val="24"/>
              </w:rPr>
              <w:t>there are</w:t>
            </w:r>
            <w:r>
              <w:rPr>
                <w:szCs w:val="24"/>
              </w:rPr>
              <w:t xml:space="preserve"> no</w:t>
            </w:r>
            <w:r w:rsidRPr="004E0EAD">
              <w:rPr>
                <w:szCs w:val="24"/>
              </w:rPr>
              <w:t xml:space="preserve"> low/no cost solutions which may eliminate/ reduce the risk further</w:t>
            </w:r>
            <w:r>
              <w:rPr>
                <w:szCs w:val="24"/>
              </w:rPr>
              <w:t>.</w:t>
            </w:r>
          </w:p>
        </w:tc>
      </w:tr>
      <w:tr w:rsidR="00BD687F" w:rsidRPr="00B029FB" w14:paraId="543E5F3F" w14:textId="77777777" w:rsidTr="004C6EC2">
        <w:trPr>
          <w:trHeight w:val="680"/>
        </w:trPr>
        <w:tc>
          <w:tcPr>
            <w:tcW w:w="710" w:type="dxa"/>
            <w:shd w:val="clear" w:color="auto" w:fill="92D050"/>
          </w:tcPr>
          <w:p w14:paraId="42280201" w14:textId="77777777" w:rsidR="00BD687F" w:rsidRPr="004E0EAD" w:rsidRDefault="00BD687F" w:rsidP="004C6EC2">
            <w:pPr>
              <w:rPr>
                <w:b/>
                <w:szCs w:val="24"/>
              </w:rPr>
            </w:pPr>
            <w:r w:rsidRPr="004E0EAD">
              <w:rPr>
                <w:b/>
                <w:szCs w:val="24"/>
              </w:rPr>
              <w:t>E</w:t>
            </w:r>
          </w:p>
        </w:tc>
        <w:tc>
          <w:tcPr>
            <w:tcW w:w="6662" w:type="dxa"/>
            <w:shd w:val="clear" w:color="auto" w:fill="92D050"/>
          </w:tcPr>
          <w:p w14:paraId="13E1B08A" w14:textId="77777777" w:rsidR="00BD687F" w:rsidRPr="00B029FB" w:rsidRDefault="00BD687F" w:rsidP="00853A26">
            <w:pPr>
              <w:rPr>
                <w:szCs w:val="24"/>
              </w:rPr>
            </w:pPr>
            <w:r w:rsidRPr="004E0EAD">
              <w:rPr>
                <w:b/>
                <w:szCs w:val="24"/>
              </w:rPr>
              <w:t>Trivial risk</w:t>
            </w:r>
            <w:r>
              <w:rPr>
                <w:b/>
                <w:szCs w:val="24"/>
              </w:rPr>
              <w:t>,</w:t>
            </w:r>
            <w:r w:rsidRPr="00AE074A">
              <w:rPr>
                <w:szCs w:val="24"/>
              </w:rPr>
              <w:t xml:space="preserve"> </w:t>
            </w:r>
            <w:r>
              <w:rPr>
                <w:szCs w:val="24"/>
              </w:rPr>
              <w:t>no further action</w:t>
            </w:r>
            <w:r w:rsidRPr="00B029FB">
              <w:rPr>
                <w:szCs w:val="24"/>
              </w:rPr>
              <w:t xml:space="preserve"> required</w:t>
            </w:r>
            <w:r>
              <w:rPr>
                <w:szCs w:val="24"/>
              </w:rPr>
              <w:t xml:space="preserve"> but review at regular intervals to ensure controls remain effective.</w:t>
            </w:r>
          </w:p>
        </w:tc>
      </w:tr>
    </w:tbl>
    <w:p w14:paraId="77D8C7CE" w14:textId="77777777" w:rsidR="00BD687F" w:rsidRDefault="00BD687F" w:rsidP="00004B1A"/>
    <w:p w14:paraId="52761475" w14:textId="77777777" w:rsidR="00BD687F" w:rsidRPr="008769D0" w:rsidRDefault="00BD687F" w:rsidP="005C5EFD">
      <w:pPr>
        <w:rPr>
          <w:sz w:val="16"/>
          <w:szCs w:val="16"/>
        </w:rPr>
      </w:pPr>
    </w:p>
    <w:sectPr w:rsidR="00BD687F" w:rsidRPr="008769D0" w:rsidSect="00647204">
      <w:pgSz w:w="16840" w:h="11907" w:orient="landscape" w:code="9"/>
      <w:pgMar w:top="284" w:right="663" w:bottom="794" w:left="578" w:header="431"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65EA1" w14:textId="77777777" w:rsidR="006E46A5" w:rsidRDefault="006E46A5">
      <w:r>
        <w:separator/>
      </w:r>
    </w:p>
  </w:endnote>
  <w:endnote w:type="continuationSeparator" w:id="0">
    <w:p w14:paraId="3E316893" w14:textId="77777777" w:rsidR="006E46A5" w:rsidRDefault="006E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58869" w14:textId="77777777" w:rsidR="006E46A5" w:rsidRDefault="006E46A5">
      <w:r>
        <w:separator/>
      </w:r>
    </w:p>
  </w:footnote>
  <w:footnote w:type="continuationSeparator" w:id="0">
    <w:p w14:paraId="26D00E6D" w14:textId="77777777" w:rsidR="006E46A5" w:rsidRDefault="006E4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F28F8"/>
    <w:multiLevelType w:val="hybridMultilevel"/>
    <w:tmpl w:val="07B27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752B19"/>
    <w:multiLevelType w:val="hybridMultilevel"/>
    <w:tmpl w:val="7702F0D0"/>
    <w:lvl w:ilvl="0" w:tplc="76ECA2BC">
      <w:start w:val="1"/>
      <w:numFmt w:val="upperLetter"/>
      <w:lvlText w:val="%1."/>
      <w:lvlJc w:val="left"/>
      <w:pPr>
        <w:ind w:left="720" w:hanging="360"/>
      </w:pPr>
      <w:rPr>
        <w:rFonts w:hint="default"/>
        <w:b w:val="0"/>
        <w:color w:val="8080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CD"/>
    <w:rsid w:val="00004B1A"/>
    <w:rsid w:val="000248DB"/>
    <w:rsid w:val="000402B3"/>
    <w:rsid w:val="0006612F"/>
    <w:rsid w:val="000A071D"/>
    <w:rsid w:val="000D0861"/>
    <w:rsid w:val="000D7D9F"/>
    <w:rsid w:val="000F2E30"/>
    <w:rsid w:val="00120DC7"/>
    <w:rsid w:val="0012336F"/>
    <w:rsid w:val="00123A60"/>
    <w:rsid w:val="00132B9A"/>
    <w:rsid w:val="00141FE6"/>
    <w:rsid w:val="001A5777"/>
    <w:rsid w:val="001B7D69"/>
    <w:rsid w:val="001D18BD"/>
    <w:rsid w:val="001D27D6"/>
    <w:rsid w:val="001E3B9C"/>
    <w:rsid w:val="00206A4A"/>
    <w:rsid w:val="0023797F"/>
    <w:rsid w:val="002507A7"/>
    <w:rsid w:val="002567D5"/>
    <w:rsid w:val="002840D7"/>
    <w:rsid w:val="00291A97"/>
    <w:rsid w:val="00293CEB"/>
    <w:rsid w:val="002A6F34"/>
    <w:rsid w:val="002B04E8"/>
    <w:rsid w:val="002B2AF4"/>
    <w:rsid w:val="002E64C1"/>
    <w:rsid w:val="002F27E5"/>
    <w:rsid w:val="002F73F3"/>
    <w:rsid w:val="00301078"/>
    <w:rsid w:val="00302F8B"/>
    <w:rsid w:val="003314E1"/>
    <w:rsid w:val="00357192"/>
    <w:rsid w:val="00373444"/>
    <w:rsid w:val="0037403C"/>
    <w:rsid w:val="0038260C"/>
    <w:rsid w:val="0038323F"/>
    <w:rsid w:val="003A071A"/>
    <w:rsid w:val="003A202A"/>
    <w:rsid w:val="003A5355"/>
    <w:rsid w:val="003B1F64"/>
    <w:rsid w:val="003C1F92"/>
    <w:rsid w:val="003D4092"/>
    <w:rsid w:val="003E7216"/>
    <w:rsid w:val="003F7585"/>
    <w:rsid w:val="004158A7"/>
    <w:rsid w:val="00416E91"/>
    <w:rsid w:val="0045488B"/>
    <w:rsid w:val="004549D5"/>
    <w:rsid w:val="0045575E"/>
    <w:rsid w:val="00462AA5"/>
    <w:rsid w:val="0047531C"/>
    <w:rsid w:val="00476557"/>
    <w:rsid w:val="00492476"/>
    <w:rsid w:val="004C1B76"/>
    <w:rsid w:val="004C25FA"/>
    <w:rsid w:val="004C6EC2"/>
    <w:rsid w:val="004D6CAC"/>
    <w:rsid w:val="004E0EAD"/>
    <w:rsid w:val="004E3370"/>
    <w:rsid w:val="00540548"/>
    <w:rsid w:val="00552F59"/>
    <w:rsid w:val="005559D5"/>
    <w:rsid w:val="00556878"/>
    <w:rsid w:val="005568E8"/>
    <w:rsid w:val="005858AB"/>
    <w:rsid w:val="00596DED"/>
    <w:rsid w:val="005B4DE5"/>
    <w:rsid w:val="005C5EFD"/>
    <w:rsid w:val="005C6001"/>
    <w:rsid w:val="005C77DB"/>
    <w:rsid w:val="005D3671"/>
    <w:rsid w:val="005D59BE"/>
    <w:rsid w:val="005D6BFD"/>
    <w:rsid w:val="006142CD"/>
    <w:rsid w:val="006204C2"/>
    <w:rsid w:val="0063182B"/>
    <w:rsid w:val="00640F5C"/>
    <w:rsid w:val="00647204"/>
    <w:rsid w:val="00650DDF"/>
    <w:rsid w:val="00652160"/>
    <w:rsid w:val="00657195"/>
    <w:rsid w:val="0066199C"/>
    <w:rsid w:val="00662238"/>
    <w:rsid w:val="006851B5"/>
    <w:rsid w:val="00692070"/>
    <w:rsid w:val="006B2393"/>
    <w:rsid w:val="006D5AB6"/>
    <w:rsid w:val="006E46A5"/>
    <w:rsid w:val="00702960"/>
    <w:rsid w:val="00711D24"/>
    <w:rsid w:val="007143DA"/>
    <w:rsid w:val="00717B18"/>
    <w:rsid w:val="00777960"/>
    <w:rsid w:val="007A31E3"/>
    <w:rsid w:val="007A4D38"/>
    <w:rsid w:val="007C4878"/>
    <w:rsid w:val="007D1757"/>
    <w:rsid w:val="007D64AA"/>
    <w:rsid w:val="007F4AD0"/>
    <w:rsid w:val="00803754"/>
    <w:rsid w:val="00845334"/>
    <w:rsid w:val="0084656C"/>
    <w:rsid w:val="00853A26"/>
    <w:rsid w:val="008769D0"/>
    <w:rsid w:val="00884986"/>
    <w:rsid w:val="00885D3F"/>
    <w:rsid w:val="008870FA"/>
    <w:rsid w:val="00895D31"/>
    <w:rsid w:val="008B0819"/>
    <w:rsid w:val="008B1C6C"/>
    <w:rsid w:val="008B6CD7"/>
    <w:rsid w:val="008D31DD"/>
    <w:rsid w:val="008E20AF"/>
    <w:rsid w:val="008F2522"/>
    <w:rsid w:val="009265C8"/>
    <w:rsid w:val="00936A37"/>
    <w:rsid w:val="0095377A"/>
    <w:rsid w:val="00971B42"/>
    <w:rsid w:val="00976F22"/>
    <w:rsid w:val="009A4050"/>
    <w:rsid w:val="009A6408"/>
    <w:rsid w:val="009B454E"/>
    <w:rsid w:val="009B4E8F"/>
    <w:rsid w:val="00A13E3C"/>
    <w:rsid w:val="00A63E10"/>
    <w:rsid w:val="00A65F60"/>
    <w:rsid w:val="00A703F5"/>
    <w:rsid w:val="00A76609"/>
    <w:rsid w:val="00A808BF"/>
    <w:rsid w:val="00A8195C"/>
    <w:rsid w:val="00A845BC"/>
    <w:rsid w:val="00A876F2"/>
    <w:rsid w:val="00AA3EEC"/>
    <w:rsid w:val="00AA60C2"/>
    <w:rsid w:val="00AB2356"/>
    <w:rsid w:val="00AB3C01"/>
    <w:rsid w:val="00AC5A0F"/>
    <w:rsid w:val="00AD017C"/>
    <w:rsid w:val="00AD0594"/>
    <w:rsid w:val="00AE074A"/>
    <w:rsid w:val="00AE5553"/>
    <w:rsid w:val="00AF4633"/>
    <w:rsid w:val="00B029FB"/>
    <w:rsid w:val="00B063EE"/>
    <w:rsid w:val="00B100FF"/>
    <w:rsid w:val="00B31EC6"/>
    <w:rsid w:val="00B37C64"/>
    <w:rsid w:val="00B7216B"/>
    <w:rsid w:val="00B929E4"/>
    <w:rsid w:val="00BA76C2"/>
    <w:rsid w:val="00BA7873"/>
    <w:rsid w:val="00BD5F6C"/>
    <w:rsid w:val="00BD687F"/>
    <w:rsid w:val="00BF1CBF"/>
    <w:rsid w:val="00BF46A0"/>
    <w:rsid w:val="00BF5EEB"/>
    <w:rsid w:val="00C03D77"/>
    <w:rsid w:val="00C1543D"/>
    <w:rsid w:val="00C637F6"/>
    <w:rsid w:val="00C7265F"/>
    <w:rsid w:val="00C87C65"/>
    <w:rsid w:val="00C9382B"/>
    <w:rsid w:val="00C960B8"/>
    <w:rsid w:val="00C9673A"/>
    <w:rsid w:val="00CA54C2"/>
    <w:rsid w:val="00CC23C0"/>
    <w:rsid w:val="00CD4552"/>
    <w:rsid w:val="00CE5A6A"/>
    <w:rsid w:val="00CE7632"/>
    <w:rsid w:val="00CF0829"/>
    <w:rsid w:val="00D13486"/>
    <w:rsid w:val="00D36ED4"/>
    <w:rsid w:val="00D70E3B"/>
    <w:rsid w:val="00D73F35"/>
    <w:rsid w:val="00D8234A"/>
    <w:rsid w:val="00DA0F2E"/>
    <w:rsid w:val="00DC16BE"/>
    <w:rsid w:val="00DC7F05"/>
    <w:rsid w:val="00DE0C40"/>
    <w:rsid w:val="00DE57F4"/>
    <w:rsid w:val="00DF1111"/>
    <w:rsid w:val="00E00FDA"/>
    <w:rsid w:val="00E0725F"/>
    <w:rsid w:val="00E31E33"/>
    <w:rsid w:val="00E45FFC"/>
    <w:rsid w:val="00E56EB9"/>
    <w:rsid w:val="00E74138"/>
    <w:rsid w:val="00E93419"/>
    <w:rsid w:val="00ED12C0"/>
    <w:rsid w:val="00ED609F"/>
    <w:rsid w:val="00F04CFA"/>
    <w:rsid w:val="00F13A45"/>
    <w:rsid w:val="00F26663"/>
    <w:rsid w:val="00F440B4"/>
    <w:rsid w:val="00F4792A"/>
    <w:rsid w:val="00F50CFF"/>
    <w:rsid w:val="00F67105"/>
    <w:rsid w:val="00F93A32"/>
    <w:rsid w:val="00FA1D79"/>
    <w:rsid w:val="00FB470C"/>
    <w:rsid w:val="00FC306E"/>
    <w:rsid w:val="00FC6EA3"/>
    <w:rsid w:val="00FD1EB0"/>
    <w:rsid w:val="00FD24E7"/>
    <w:rsid w:val="00FD6C4C"/>
    <w:rsid w:val="00FF206A"/>
    <w:rsid w:val="00FF6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BD7F27"/>
  <w15:docId w15:val="{149FF756-8584-456E-AE21-EEDEB834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23F"/>
    <w:rPr>
      <w:rFonts w:ascii="Arial" w:hAnsi="Arial"/>
      <w:sz w:val="24"/>
      <w:szCs w:val="20"/>
    </w:rPr>
  </w:style>
  <w:style w:type="paragraph" w:styleId="Heading1">
    <w:name w:val="heading 1"/>
    <w:basedOn w:val="Normal"/>
    <w:next w:val="Normal"/>
    <w:link w:val="Heading1Char"/>
    <w:uiPriority w:val="99"/>
    <w:qFormat/>
    <w:rsid w:val="0038323F"/>
    <w:pPr>
      <w:keepNext/>
      <w:outlineLvl w:val="0"/>
    </w:pPr>
    <w:rPr>
      <w:b/>
      <w:sz w:val="20"/>
    </w:rPr>
  </w:style>
  <w:style w:type="paragraph" w:styleId="Heading2">
    <w:name w:val="heading 2"/>
    <w:basedOn w:val="Normal"/>
    <w:next w:val="Normal"/>
    <w:link w:val="Heading2Char"/>
    <w:uiPriority w:val="99"/>
    <w:qFormat/>
    <w:rsid w:val="0038323F"/>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7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957CA"/>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38323F"/>
    <w:pPr>
      <w:tabs>
        <w:tab w:val="center" w:pos="4153"/>
        <w:tab w:val="right" w:pos="8306"/>
      </w:tabs>
    </w:pPr>
  </w:style>
  <w:style w:type="character" w:customStyle="1" w:styleId="HeaderChar">
    <w:name w:val="Header Char"/>
    <w:basedOn w:val="DefaultParagraphFont"/>
    <w:link w:val="Header"/>
    <w:uiPriority w:val="99"/>
    <w:semiHidden/>
    <w:rsid w:val="001957CA"/>
    <w:rPr>
      <w:rFonts w:ascii="Arial" w:hAnsi="Arial"/>
      <w:sz w:val="24"/>
      <w:szCs w:val="20"/>
    </w:rPr>
  </w:style>
  <w:style w:type="paragraph" w:styleId="Footer">
    <w:name w:val="footer"/>
    <w:basedOn w:val="Normal"/>
    <w:link w:val="FooterChar"/>
    <w:uiPriority w:val="99"/>
    <w:rsid w:val="0038323F"/>
    <w:pPr>
      <w:tabs>
        <w:tab w:val="center" w:pos="4153"/>
        <w:tab w:val="right" w:pos="8306"/>
      </w:tabs>
    </w:pPr>
  </w:style>
  <w:style w:type="character" w:customStyle="1" w:styleId="FooterChar">
    <w:name w:val="Footer Char"/>
    <w:basedOn w:val="DefaultParagraphFont"/>
    <w:link w:val="Footer"/>
    <w:uiPriority w:val="99"/>
    <w:semiHidden/>
    <w:rsid w:val="001957CA"/>
    <w:rPr>
      <w:rFonts w:ascii="Arial" w:hAnsi="Arial"/>
      <w:sz w:val="24"/>
      <w:szCs w:val="20"/>
    </w:rPr>
  </w:style>
  <w:style w:type="table" w:styleId="TableGrid">
    <w:name w:val="Table Grid"/>
    <w:basedOn w:val="TableNormal"/>
    <w:uiPriority w:val="99"/>
    <w:rsid w:val="005C5E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47204"/>
    <w:rPr>
      <w:rFonts w:cs="Times New Roman"/>
    </w:rPr>
  </w:style>
  <w:style w:type="character" w:styleId="PlaceholderText">
    <w:name w:val="Placeholder Text"/>
    <w:basedOn w:val="DefaultParagraphFont"/>
    <w:uiPriority w:val="99"/>
    <w:semiHidden/>
    <w:rsid w:val="003E7216"/>
    <w:rPr>
      <w:rFonts w:cs="Times New Roman"/>
      <w:color w:val="808080"/>
    </w:rPr>
  </w:style>
  <w:style w:type="paragraph" w:styleId="BalloonText">
    <w:name w:val="Balloon Text"/>
    <w:basedOn w:val="Normal"/>
    <w:link w:val="BalloonTextChar"/>
    <w:uiPriority w:val="99"/>
    <w:semiHidden/>
    <w:rsid w:val="003E72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7216"/>
    <w:rPr>
      <w:rFonts w:ascii="Tahoma" w:hAnsi="Tahoma" w:cs="Tahoma"/>
      <w:sz w:val="16"/>
      <w:szCs w:val="16"/>
    </w:rPr>
  </w:style>
  <w:style w:type="paragraph" w:styleId="ListParagraph">
    <w:name w:val="List Paragraph"/>
    <w:basedOn w:val="Normal"/>
    <w:uiPriority w:val="34"/>
    <w:qFormat/>
    <w:rsid w:val="00711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LEISURE SERVICES RISK ASSESSMENT FORM</vt:lpstr>
    </vt:vector>
  </TitlesOfParts>
  <Company>Colchester Borough Council</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LEISURE SERVICES RISK ASSESSMENT FORM</dc:title>
  <dc:creator>Authorised User</dc:creator>
  <cp:lastModifiedBy>Alison Wilde</cp:lastModifiedBy>
  <cp:revision>3</cp:revision>
  <cp:lastPrinted>2020-09-29T08:59:00Z</cp:lastPrinted>
  <dcterms:created xsi:type="dcterms:W3CDTF">2020-09-29T12:46:00Z</dcterms:created>
  <dcterms:modified xsi:type="dcterms:W3CDTF">2020-09-29T12:55:00Z</dcterms:modified>
</cp:coreProperties>
</file>