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55DDE" w14:textId="2799C515" w:rsidR="00F717F5" w:rsidRDefault="00F717F5" w:rsidP="00F717F5">
      <w:pPr>
        <w:rPr>
          <w:rFonts w:asciiTheme="majorHAnsi" w:hAnsiTheme="majorHAnsi"/>
          <w:b/>
        </w:rPr>
      </w:pPr>
      <w:r w:rsidRPr="00B520C7">
        <w:rPr>
          <w:rFonts w:asciiTheme="majorHAnsi" w:hAnsiTheme="majorHAnsi"/>
          <w:b/>
        </w:rPr>
        <w:t>PUPI</w:t>
      </w:r>
      <w:r w:rsidR="0005301A">
        <w:rPr>
          <w:rFonts w:asciiTheme="majorHAnsi" w:hAnsiTheme="majorHAnsi"/>
          <w:b/>
        </w:rPr>
        <w:t>L PREMIUM WEBSITE STATEMENT 2019-20</w:t>
      </w:r>
    </w:p>
    <w:p w14:paraId="5C9ECC49" w14:textId="77777777" w:rsidR="00B520C7" w:rsidRDefault="00B520C7" w:rsidP="00F717F5">
      <w:pPr>
        <w:rPr>
          <w:rFonts w:asciiTheme="majorHAnsi" w:hAnsiTheme="majorHAnsi"/>
          <w:b/>
        </w:rPr>
      </w:pPr>
    </w:p>
    <w:p w14:paraId="53100707" w14:textId="77777777" w:rsidR="00B520C7" w:rsidRDefault="00B520C7" w:rsidP="00B520C7">
      <w:pPr>
        <w:rPr>
          <w:rFonts w:asciiTheme="majorHAnsi" w:hAnsiTheme="majorHAnsi"/>
        </w:rPr>
      </w:pPr>
      <w:r w:rsidRPr="00B520C7">
        <w:rPr>
          <w:rFonts w:asciiTheme="majorHAnsi" w:hAnsiTheme="majorHAnsi"/>
        </w:rPr>
        <w:t xml:space="preserve">The Government </w:t>
      </w:r>
      <w:r>
        <w:rPr>
          <w:rFonts w:asciiTheme="majorHAnsi" w:hAnsiTheme="majorHAnsi"/>
        </w:rPr>
        <w:t>believes that the Pupil Premium Grant (PPG),</w:t>
      </w:r>
      <w:r w:rsidRPr="00B520C7">
        <w:rPr>
          <w:rFonts w:asciiTheme="majorHAnsi" w:hAnsiTheme="majorHAnsi"/>
        </w:rPr>
        <w:t xml:space="preserve"> which is additional to main</w:t>
      </w:r>
      <w:r>
        <w:rPr>
          <w:rFonts w:asciiTheme="majorHAnsi" w:hAnsiTheme="majorHAnsi"/>
        </w:rPr>
        <w:t xml:space="preserve"> </w:t>
      </w:r>
      <w:r w:rsidRPr="00B520C7">
        <w:rPr>
          <w:rFonts w:asciiTheme="majorHAnsi" w:hAnsiTheme="majorHAnsi"/>
        </w:rPr>
        <w:t>sch</w:t>
      </w:r>
      <w:r>
        <w:rPr>
          <w:rFonts w:asciiTheme="majorHAnsi" w:hAnsiTheme="majorHAnsi"/>
        </w:rPr>
        <w:t xml:space="preserve">ool funding, is the best way to </w:t>
      </w:r>
      <w:r w:rsidRPr="00B520C7">
        <w:rPr>
          <w:rFonts w:asciiTheme="majorHAnsi" w:hAnsiTheme="majorHAnsi"/>
        </w:rPr>
        <w:t>“raise the attainment of disadvantaged pupils and close the gap between them and their</w:t>
      </w:r>
      <w:r>
        <w:rPr>
          <w:rFonts w:asciiTheme="majorHAnsi" w:hAnsiTheme="majorHAnsi"/>
        </w:rPr>
        <w:t xml:space="preserve"> </w:t>
      </w:r>
      <w:r w:rsidRPr="00B520C7">
        <w:rPr>
          <w:rFonts w:asciiTheme="majorHAnsi" w:hAnsiTheme="majorHAnsi"/>
        </w:rPr>
        <w:t>peers.” (Department of Education, February 2014).</w:t>
      </w:r>
    </w:p>
    <w:p w14:paraId="28EA70B6" w14:textId="77777777" w:rsidR="00B520C7" w:rsidRDefault="00B520C7" w:rsidP="00F717F5">
      <w:pPr>
        <w:rPr>
          <w:rFonts w:asciiTheme="majorHAnsi" w:hAnsiTheme="majorHAnsi"/>
        </w:rPr>
      </w:pPr>
    </w:p>
    <w:p w14:paraId="44F2AF70" w14:textId="77777777" w:rsidR="00B520C7" w:rsidRPr="00B520C7" w:rsidRDefault="00F717F5" w:rsidP="00B520C7">
      <w:pPr>
        <w:rPr>
          <w:rFonts w:asciiTheme="majorHAnsi" w:hAnsiTheme="majorHAnsi"/>
        </w:rPr>
      </w:pPr>
      <w:r w:rsidRPr="00B520C7">
        <w:rPr>
          <w:rFonts w:asciiTheme="majorHAnsi" w:hAnsiTheme="majorHAnsi"/>
        </w:rPr>
        <w:t xml:space="preserve">At </w:t>
      </w:r>
      <w:proofErr w:type="spellStart"/>
      <w:r w:rsidR="00B520C7">
        <w:rPr>
          <w:rFonts w:asciiTheme="majorHAnsi" w:hAnsiTheme="majorHAnsi"/>
        </w:rPr>
        <w:t>Essa</w:t>
      </w:r>
      <w:proofErr w:type="spellEnd"/>
      <w:r w:rsidR="00B520C7">
        <w:rPr>
          <w:rFonts w:asciiTheme="majorHAnsi" w:hAnsiTheme="majorHAnsi"/>
        </w:rPr>
        <w:t xml:space="preserve"> Academy </w:t>
      </w:r>
      <w:r w:rsidRPr="00B520C7">
        <w:rPr>
          <w:rFonts w:asciiTheme="majorHAnsi" w:hAnsiTheme="majorHAnsi"/>
        </w:rPr>
        <w:t xml:space="preserve">we strive to ensure that </w:t>
      </w:r>
      <w:r w:rsidR="00B520C7">
        <w:rPr>
          <w:rFonts w:asciiTheme="majorHAnsi" w:hAnsiTheme="majorHAnsi"/>
        </w:rPr>
        <w:t>we deliver</w:t>
      </w:r>
      <w:r w:rsidR="00B520C7" w:rsidRPr="00B520C7">
        <w:rPr>
          <w:rFonts w:asciiTheme="majorHAnsi" w:hAnsiTheme="majorHAnsi"/>
        </w:rPr>
        <w:t xml:space="preserve"> our mission of “All Will</w:t>
      </w:r>
    </w:p>
    <w:p w14:paraId="2D4133CE" w14:textId="77777777" w:rsidR="00B520C7" w:rsidRPr="00B520C7" w:rsidRDefault="00B520C7" w:rsidP="00B520C7">
      <w:pPr>
        <w:rPr>
          <w:rFonts w:asciiTheme="majorHAnsi" w:hAnsiTheme="majorHAnsi"/>
        </w:rPr>
      </w:pPr>
      <w:r w:rsidRPr="00B520C7">
        <w:rPr>
          <w:rFonts w:asciiTheme="majorHAnsi" w:hAnsiTheme="majorHAnsi"/>
        </w:rPr>
        <w:t xml:space="preserve">Succeed” </w:t>
      </w:r>
      <w:r>
        <w:rPr>
          <w:rFonts w:asciiTheme="majorHAnsi" w:hAnsiTheme="majorHAnsi"/>
        </w:rPr>
        <w:t>with particular focus on those students identified as d</w:t>
      </w:r>
      <w:r w:rsidRPr="00B520C7">
        <w:rPr>
          <w:rFonts w:asciiTheme="majorHAnsi" w:hAnsiTheme="majorHAnsi"/>
        </w:rPr>
        <w:t>isadvantaged</w:t>
      </w:r>
      <w:r>
        <w:rPr>
          <w:rFonts w:asciiTheme="majorHAnsi" w:hAnsiTheme="majorHAnsi"/>
        </w:rPr>
        <w:t>.</w:t>
      </w:r>
    </w:p>
    <w:p w14:paraId="396D30B1" w14:textId="77777777" w:rsidR="00B520C7" w:rsidRDefault="00B520C7" w:rsidP="00F717F5">
      <w:pPr>
        <w:rPr>
          <w:rFonts w:asciiTheme="majorHAnsi" w:hAnsiTheme="majorHAnsi"/>
        </w:rPr>
      </w:pPr>
      <w:r>
        <w:rPr>
          <w:rFonts w:asciiTheme="majorHAnsi" w:hAnsiTheme="majorHAnsi"/>
        </w:rPr>
        <w:t>We aim to deliver Quality First Teaching for all our students and we then support this with additional intervention to ensure we close the gap in the attainment of our pupil premium students.</w:t>
      </w:r>
    </w:p>
    <w:p w14:paraId="2CF1BB63" w14:textId="77777777" w:rsidR="00B520C7" w:rsidRPr="00B520C7" w:rsidRDefault="00B520C7" w:rsidP="00F717F5">
      <w:pPr>
        <w:rPr>
          <w:rFonts w:asciiTheme="majorHAnsi" w:hAnsiTheme="majorHAnsi"/>
        </w:rPr>
      </w:pPr>
    </w:p>
    <w:p w14:paraId="50AE8A93" w14:textId="109AC23B" w:rsidR="00F717F5" w:rsidRPr="00B520C7" w:rsidRDefault="00DB7782" w:rsidP="00F717F5">
      <w:pPr>
        <w:rPr>
          <w:rFonts w:asciiTheme="majorHAnsi" w:hAnsiTheme="majorHAnsi"/>
        </w:rPr>
      </w:pPr>
      <w:r>
        <w:rPr>
          <w:rFonts w:asciiTheme="majorHAnsi" w:hAnsiTheme="majorHAnsi"/>
        </w:rPr>
        <w:t>In 2019-20 the additional funding amounts</w:t>
      </w:r>
      <w:r w:rsidR="00F717F5" w:rsidRPr="00B520C7">
        <w:rPr>
          <w:rFonts w:asciiTheme="majorHAnsi" w:hAnsiTheme="majorHAnsi"/>
        </w:rPr>
        <w:t xml:space="preserve"> to £</w:t>
      </w:r>
      <w:r w:rsidR="0005301A">
        <w:rPr>
          <w:rFonts w:asciiTheme="majorHAnsi" w:hAnsiTheme="majorHAnsi"/>
        </w:rPr>
        <w:t>416</w:t>
      </w:r>
      <w:r w:rsidR="003E58F9">
        <w:rPr>
          <w:rFonts w:asciiTheme="majorHAnsi" w:hAnsiTheme="majorHAnsi"/>
        </w:rPr>
        <w:t>,000</w:t>
      </w:r>
      <w:r w:rsidR="00B520C7">
        <w:rPr>
          <w:rFonts w:asciiTheme="majorHAnsi" w:hAnsiTheme="majorHAnsi"/>
        </w:rPr>
        <w:t xml:space="preserve"> </w:t>
      </w:r>
      <w:r w:rsidR="0005301A">
        <w:rPr>
          <w:rFonts w:asciiTheme="majorHAnsi" w:hAnsiTheme="majorHAnsi"/>
        </w:rPr>
        <w:t>(46</w:t>
      </w:r>
      <w:r w:rsidR="0077244E">
        <w:rPr>
          <w:rFonts w:asciiTheme="majorHAnsi" w:hAnsiTheme="majorHAnsi"/>
        </w:rPr>
        <w:t xml:space="preserve">% of our students) </w:t>
      </w:r>
      <w:r w:rsidR="00F717F5" w:rsidRPr="00B520C7">
        <w:rPr>
          <w:rFonts w:asciiTheme="majorHAnsi" w:hAnsiTheme="majorHAnsi"/>
        </w:rPr>
        <w:t xml:space="preserve">and </w:t>
      </w:r>
      <w:r>
        <w:rPr>
          <w:rFonts w:asciiTheme="majorHAnsi" w:hAnsiTheme="majorHAnsi"/>
        </w:rPr>
        <w:t xml:space="preserve">will help the school </w:t>
      </w:r>
      <w:r w:rsidR="00F717F5" w:rsidRPr="00B520C7">
        <w:rPr>
          <w:rFonts w:asciiTheme="majorHAnsi" w:hAnsiTheme="majorHAnsi"/>
        </w:rPr>
        <w:t>provide:</w:t>
      </w:r>
    </w:p>
    <w:p w14:paraId="66F4AEE0" w14:textId="2BF65EEF" w:rsidR="00F717F5" w:rsidRPr="00946B44" w:rsidRDefault="00F717F5" w:rsidP="00946B44">
      <w:pPr>
        <w:pStyle w:val="ListParagraph"/>
        <w:numPr>
          <w:ilvl w:val="0"/>
          <w:numId w:val="2"/>
        </w:numPr>
        <w:rPr>
          <w:rFonts w:asciiTheme="majorHAnsi" w:hAnsiTheme="majorHAnsi"/>
        </w:rPr>
      </w:pPr>
      <w:r w:rsidRPr="00946B44">
        <w:rPr>
          <w:rFonts w:asciiTheme="majorHAnsi" w:hAnsiTheme="majorHAnsi"/>
        </w:rPr>
        <w:t>Em</w:t>
      </w:r>
      <w:r w:rsidR="003F76A3" w:rsidRPr="00946B44">
        <w:rPr>
          <w:rFonts w:asciiTheme="majorHAnsi" w:hAnsiTheme="majorHAnsi"/>
        </w:rPr>
        <w:t xml:space="preserve">ployment of </w:t>
      </w:r>
      <w:r w:rsidR="00035759" w:rsidRPr="00946B44">
        <w:rPr>
          <w:rFonts w:asciiTheme="majorHAnsi" w:hAnsiTheme="majorHAnsi"/>
        </w:rPr>
        <w:t xml:space="preserve">an attendance officer and a pastoral team </w:t>
      </w:r>
      <w:r w:rsidRPr="00946B44">
        <w:rPr>
          <w:rFonts w:asciiTheme="majorHAnsi" w:hAnsiTheme="majorHAnsi"/>
        </w:rPr>
        <w:t>w</w:t>
      </w:r>
      <w:r w:rsidR="00035759" w:rsidRPr="00946B44">
        <w:rPr>
          <w:rFonts w:asciiTheme="majorHAnsi" w:hAnsiTheme="majorHAnsi"/>
        </w:rPr>
        <w:t>h</w:t>
      </w:r>
      <w:r w:rsidRPr="00946B44">
        <w:rPr>
          <w:rFonts w:asciiTheme="majorHAnsi" w:hAnsiTheme="majorHAnsi"/>
        </w:rPr>
        <w:t>o</w:t>
      </w:r>
      <w:r w:rsidR="00DB7782">
        <w:rPr>
          <w:rFonts w:asciiTheme="majorHAnsi" w:hAnsiTheme="majorHAnsi"/>
        </w:rPr>
        <w:t xml:space="preserve"> dri</w:t>
      </w:r>
      <w:r w:rsidR="00035759" w:rsidRPr="00946B44">
        <w:rPr>
          <w:rFonts w:asciiTheme="majorHAnsi" w:hAnsiTheme="majorHAnsi"/>
        </w:rPr>
        <w:t>ve to increase attendance of our disadvantaged students and provide support, on a daily basis, to remove barriers to their learning</w:t>
      </w:r>
      <w:r w:rsidR="00E76E35">
        <w:rPr>
          <w:rFonts w:asciiTheme="majorHAnsi" w:hAnsiTheme="majorHAnsi"/>
        </w:rPr>
        <w:t xml:space="preserve"> including addressing poor </w:t>
      </w:r>
      <w:proofErr w:type="spellStart"/>
      <w:r w:rsidR="00E76E35">
        <w:rPr>
          <w:rFonts w:asciiTheme="majorHAnsi" w:hAnsiTheme="majorHAnsi"/>
        </w:rPr>
        <w:t>behaviour</w:t>
      </w:r>
      <w:proofErr w:type="spellEnd"/>
      <w:r w:rsidR="00956678">
        <w:rPr>
          <w:rFonts w:asciiTheme="majorHAnsi" w:hAnsiTheme="majorHAnsi"/>
        </w:rPr>
        <w:t>.</w:t>
      </w:r>
    </w:p>
    <w:p w14:paraId="53E5B13F" w14:textId="666C5F38" w:rsidR="00F717F5" w:rsidRDefault="00035759" w:rsidP="00035759">
      <w:pPr>
        <w:pStyle w:val="ListParagraph"/>
        <w:numPr>
          <w:ilvl w:val="0"/>
          <w:numId w:val="2"/>
        </w:numPr>
        <w:rPr>
          <w:rFonts w:asciiTheme="majorHAnsi" w:hAnsiTheme="majorHAnsi"/>
        </w:rPr>
      </w:pPr>
      <w:r w:rsidRPr="00035759">
        <w:rPr>
          <w:rFonts w:asciiTheme="majorHAnsi" w:hAnsiTheme="majorHAnsi"/>
        </w:rPr>
        <w:t xml:space="preserve">Small group </w:t>
      </w:r>
      <w:r w:rsidR="00F717F5" w:rsidRPr="00035759">
        <w:rPr>
          <w:rFonts w:asciiTheme="majorHAnsi" w:hAnsiTheme="majorHAnsi"/>
        </w:rPr>
        <w:t xml:space="preserve">academic support with </w:t>
      </w:r>
      <w:r w:rsidRPr="00035759">
        <w:rPr>
          <w:rFonts w:asciiTheme="majorHAnsi" w:hAnsiTheme="majorHAnsi"/>
        </w:rPr>
        <w:t xml:space="preserve">a particular focus on </w:t>
      </w:r>
      <w:r w:rsidR="00E76E35">
        <w:rPr>
          <w:rFonts w:asciiTheme="majorHAnsi" w:hAnsiTheme="majorHAnsi"/>
        </w:rPr>
        <w:t xml:space="preserve">reading, </w:t>
      </w:r>
      <w:r w:rsidRPr="00035759">
        <w:rPr>
          <w:rFonts w:asciiTheme="majorHAnsi" w:hAnsiTheme="majorHAnsi"/>
        </w:rPr>
        <w:t>English, Maths and S</w:t>
      </w:r>
      <w:r w:rsidR="00F717F5" w:rsidRPr="00035759">
        <w:rPr>
          <w:rFonts w:asciiTheme="majorHAnsi" w:hAnsiTheme="majorHAnsi"/>
        </w:rPr>
        <w:t>cience.</w:t>
      </w:r>
    </w:p>
    <w:p w14:paraId="0ED8539D" w14:textId="74FBF674" w:rsidR="003F7808" w:rsidRDefault="00E76E35" w:rsidP="00035759">
      <w:pPr>
        <w:pStyle w:val="ListParagraph"/>
        <w:numPr>
          <w:ilvl w:val="0"/>
          <w:numId w:val="2"/>
        </w:numPr>
        <w:rPr>
          <w:rFonts w:asciiTheme="majorHAnsi" w:hAnsiTheme="majorHAnsi"/>
        </w:rPr>
      </w:pPr>
      <w:r>
        <w:rPr>
          <w:rFonts w:asciiTheme="majorHAnsi" w:hAnsiTheme="majorHAnsi"/>
        </w:rPr>
        <w:t>Establishment of a Saturday S</w:t>
      </w:r>
      <w:r w:rsidR="003F7808">
        <w:rPr>
          <w:rFonts w:asciiTheme="majorHAnsi" w:hAnsiTheme="majorHAnsi"/>
        </w:rPr>
        <w:t xml:space="preserve">chool </w:t>
      </w:r>
      <w:r>
        <w:rPr>
          <w:rFonts w:asciiTheme="majorHAnsi" w:hAnsiTheme="majorHAnsi"/>
        </w:rPr>
        <w:t xml:space="preserve">and holiday clubs </w:t>
      </w:r>
      <w:r w:rsidR="003F7808">
        <w:rPr>
          <w:rFonts w:asciiTheme="majorHAnsi" w:hAnsiTheme="majorHAnsi"/>
        </w:rPr>
        <w:t>to provide small group intervention to push att</w:t>
      </w:r>
      <w:r w:rsidR="0005301A">
        <w:rPr>
          <w:rFonts w:asciiTheme="majorHAnsi" w:hAnsiTheme="majorHAnsi"/>
        </w:rPr>
        <w:t>ainment and progress across all</w:t>
      </w:r>
      <w:r w:rsidR="003F7808">
        <w:rPr>
          <w:rFonts w:asciiTheme="majorHAnsi" w:hAnsiTheme="majorHAnsi"/>
        </w:rPr>
        <w:t xml:space="preserve"> faculties</w:t>
      </w:r>
      <w:r>
        <w:rPr>
          <w:rFonts w:asciiTheme="majorHAnsi" w:hAnsiTheme="majorHAnsi"/>
        </w:rPr>
        <w:t>.</w:t>
      </w:r>
    </w:p>
    <w:p w14:paraId="012AB748" w14:textId="062CFF3A" w:rsidR="0005301A" w:rsidRPr="0005301A" w:rsidRDefault="003F7808" w:rsidP="0005301A">
      <w:pPr>
        <w:pStyle w:val="ListParagraph"/>
        <w:numPr>
          <w:ilvl w:val="0"/>
          <w:numId w:val="2"/>
        </w:numPr>
        <w:rPr>
          <w:rFonts w:asciiTheme="majorHAnsi" w:hAnsiTheme="majorHAnsi"/>
        </w:rPr>
      </w:pPr>
      <w:r>
        <w:rPr>
          <w:rFonts w:asciiTheme="majorHAnsi" w:hAnsiTheme="majorHAnsi"/>
        </w:rPr>
        <w:t>Establishment of extracurricular club</w:t>
      </w:r>
      <w:r w:rsidR="00DB7782">
        <w:rPr>
          <w:rFonts w:asciiTheme="majorHAnsi" w:hAnsiTheme="majorHAnsi"/>
        </w:rPr>
        <w:t xml:space="preserve">s to inspire in the Science, </w:t>
      </w:r>
      <w:proofErr w:type="spellStart"/>
      <w:r>
        <w:rPr>
          <w:rFonts w:asciiTheme="majorHAnsi" w:hAnsiTheme="majorHAnsi"/>
        </w:rPr>
        <w:t>Maths</w:t>
      </w:r>
      <w:proofErr w:type="spellEnd"/>
      <w:r w:rsidR="00DB7782">
        <w:rPr>
          <w:rFonts w:asciiTheme="majorHAnsi" w:hAnsiTheme="majorHAnsi"/>
        </w:rPr>
        <w:t xml:space="preserve"> and Humanities</w:t>
      </w:r>
      <w:r>
        <w:rPr>
          <w:rFonts w:asciiTheme="majorHAnsi" w:hAnsiTheme="majorHAnsi"/>
        </w:rPr>
        <w:t xml:space="preserve"> arena.</w:t>
      </w:r>
    </w:p>
    <w:p w14:paraId="6A52510E" w14:textId="532B2735" w:rsidR="00AB72E1" w:rsidRDefault="00AB72E1" w:rsidP="00035759">
      <w:pPr>
        <w:pStyle w:val="ListParagraph"/>
        <w:numPr>
          <w:ilvl w:val="0"/>
          <w:numId w:val="2"/>
        </w:numPr>
        <w:rPr>
          <w:rFonts w:asciiTheme="majorHAnsi" w:hAnsiTheme="majorHAnsi"/>
        </w:rPr>
      </w:pPr>
      <w:r>
        <w:rPr>
          <w:rFonts w:asciiTheme="majorHAnsi" w:hAnsiTheme="majorHAnsi"/>
        </w:rPr>
        <w:t xml:space="preserve">Employment of an EAL specialist </w:t>
      </w:r>
      <w:r w:rsidR="00DB7782">
        <w:rPr>
          <w:rFonts w:asciiTheme="majorHAnsi" w:hAnsiTheme="majorHAnsi"/>
        </w:rPr>
        <w:t xml:space="preserve">team </w:t>
      </w:r>
      <w:r>
        <w:rPr>
          <w:rFonts w:asciiTheme="majorHAnsi" w:hAnsiTheme="majorHAnsi"/>
        </w:rPr>
        <w:t xml:space="preserve">to </w:t>
      </w:r>
      <w:r w:rsidR="00DB7782">
        <w:rPr>
          <w:rFonts w:asciiTheme="majorHAnsi" w:hAnsiTheme="majorHAnsi"/>
        </w:rPr>
        <w:t>ensure appropriate provision is</w:t>
      </w:r>
      <w:r>
        <w:rPr>
          <w:rFonts w:asciiTheme="majorHAnsi" w:hAnsiTheme="majorHAnsi"/>
        </w:rPr>
        <w:t xml:space="preserve"> in place for our EAL students</w:t>
      </w:r>
      <w:r w:rsidR="00956678">
        <w:rPr>
          <w:rFonts w:asciiTheme="majorHAnsi" w:hAnsiTheme="majorHAnsi"/>
        </w:rPr>
        <w:t>.</w:t>
      </w:r>
    </w:p>
    <w:p w14:paraId="657170FA" w14:textId="38AA8358" w:rsidR="00035759" w:rsidRDefault="00956678" w:rsidP="00956678">
      <w:pPr>
        <w:pStyle w:val="ListParagraph"/>
        <w:numPr>
          <w:ilvl w:val="0"/>
          <w:numId w:val="2"/>
        </w:numPr>
        <w:rPr>
          <w:rFonts w:asciiTheme="majorHAnsi" w:hAnsiTheme="majorHAnsi"/>
        </w:rPr>
      </w:pPr>
      <w:r>
        <w:rPr>
          <w:rFonts w:asciiTheme="majorHAnsi" w:hAnsiTheme="majorHAnsi"/>
        </w:rPr>
        <w:t>N</w:t>
      </w:r>
      <w:r w:rsidR="003F76A3">
        <w:rPr>
          <w:rFonts w:asciiTheme="majorHAnsi" w:hAnsiTheme="majorHAnsi"/>
        </w:rPr>
        <w:t>umerous learning platforms (revision packs, revision guides, ICT enrolment) t</w:t>
      </w:r>
      <w:r w:rsidR="00E76E35">
        <w:rPr>
          <w:rFonts w:asciiTheme="majorHAnsi" w:hAnsiTheme="majorHAnsi"/>
        </w:rPr>
        <w:t>o aid revision in and outside</w:t>
      </w:r>
      <w:r w:rsidR="003F76A3">
        <w:rPr>
          <w:rFonts w:asciiTheme="majorHAnsi" w:hAnsiTheme="majorHAnsi"/>
        </w:rPr>
        <w:t xml:space="preserve"> school</w:t>
      </w:r>
      <w:r w:rsidR="003E58F9">
        <w:rPr>
          <w:rFonts w:asciiTheme="majorHAnsi" w:hAnsiTheme="majorHAnsi"/>
        </w:rPr>
        <w:t>.</w:t>
      </w:r>
    </w:p>
    <w:p w14:paraId="3CA62AA4" w14:textId="4DBEAD8B" w:rsidR="0005301A" w:rsidRPr="00956678" w:rsidRDefault="0005301A" w:rsidP="00956678">
      <w:pPr>
        <w:pStyle w:val="ListParagraph"/>
        <w:numPr>
          <w:ilvl w:val="0"/>
          <w:numId w:val="2"/>
        </w:numPr>
        <w:rPr>
          <w:rFonts w:asciiTheme="majorHAnsi" w:hAnsiTheme="majorHAnsi"/>
        </w:rPr>
      </w:pPr>
      <w:r>
        <w:rPr>
          <w:rFonts w:asciiTheme="majorHAnsi" w:hAnsiTheme="majorHAnsi"/>
        </w:rPr>
        <w:t xml:space="preserve">Provision of computer clubs at lunch time and after school to ensure access to the internet to aid learning </w:t>
      </w:r>
    </w:p>
    <w:p w14:paraId="67B5D67F" w14:textId="4B7DB098" w:rsidR="00035759" w:rsidRPr="00956678" w:rsidRDefault="00035759" w:rsidP="00956678">
      <w:pPr>
        <w:pStyle w:val="ListParagraph"/>
        <w:numPr>
          <w:ilvl w:val="0"/>
          <w:numId w:val="2"/>
        </w:numPr>
        <w:rPr>
          <w:rFonts w:asciiTheme="majorHAnsi" w:hAnsiTheme="majorHAnsi"/>
        </w:rPr>
      </w:pPr>
      <w:r w:rsidRPr="00035759">
        <w:rPr>
          <w:rFonts w:asciiTheme="majorHAnsi" w:hAnsiTheme="majorHAnsi"/>
        </w:rPr>
        <w:t>Establishment of Forest Schools</w:t>
      </w:r>
      <w:r w:rsidR="00DB7782">
        <w:rPr>
          <w:rFonts w:asciiTheme="majorHAnsi" w:hAnsiTheme="majorHAnsi"/>
        </w:rPr>
        <w:t xml:space="preserve"> that offers</w:t>
      </w:r>
      <w:r>
        <w:rPr>
          <w:rFonts w:asciiTheme="majorHAnsi" w:hAnsiTheme="majorHAnsi"/>
        </w:rPr>
        <w:t xml:space="preserve"> an alternative curriculum provision for our most vulnerable students.</w:t>
      </w:r>
    </w:p>
    <w:p w14:paraId="470B40A9" w14:textId="22CD6F61" w:rsidR="00F717F5" w:rsidRDefault="003E58F9" w:rsidP="00035759">
      <w:pPr>
        <w:pStyle w:val="ListParagraph"/>
        <w:numPr>
          <w:ilvl w:val="0"/>
          <w:numId w:val="2"/>
        </w:numPr>
        <w:rPr>
          <w:rFonts w:asciiTheme="majorHAnsi" w:hAnsiTheme="majorHAnsi"/>
        </w:rPr>
      </w:pPr>
      <w:proofErr w:type="spellStart"/>
      <w:r>
        <w:rPr>
          <w:rFonts w:asciiTheme="majorHAnsi" w:hAnsiTheme="majorHAnsi"/>
        </w:rPr>
        <w:t>Subsidised</w:t>
      </w:r>
      <w:proofErr w:type="spellEnd"/>
      <w:r>
        <w:rPr>
          <w:rFonts w:asciiTheme="majorHAnsi" w:hAnsiTheme="majorHAnsi"/>
        </w:rPr>
        <w:t xml:space="preserve"> </w:t>
      </w:r>
      <w:r w:rsidR="00F717F5" w:rsidRPr="00035759">
        <w:rPr>
          <w:rFonts w:asciiTheme="majorHAnsi" w:hAnsiTheme="majorHAnsi"/>
        </w:rPr>
        <w:t xml:space="preserve">peripatetic music lessons </w:t>
      </w:r>
      <w:r w:rsidR="00DB7782">
        <w:rPr>
          <w:rFonts w:asciiTheme="majorHAnsi" w:hAnsiTheme="majorHAnsi"/>
        </w:rPr>
        <w:t>to encourage our students to</w:t>
      </w:r>
      <w:r>
        <w:rPr>
          <w:rFonts w:asciiTheme="majorHAnsi" w:hAnsiTheme="majorHAnsi"/>
        </w:rPr>
        <w:t xml:space="preserve"> participate in the choir, productions and music in general</w:t>
      </w:r>
      <w:r w:rsidR="00956678">
        <w:rPr>
          <w:rFonts w:asciiTheme="majorHAnsi" w:hAnsiTheme="majorHAnsi"/>
        </w:rPr>
        <w:t>.</w:t>
      </w:r>
    </w:p>
    <w:p w14:paraId="420DE5A1" w14:textId="3E36AC30" w:rsidR="00956678" w:rsidRPr="00035759" w:rsidRDefault="00956678" w:rsidP="00035759">
      <w:pPr>
        <w:pStyle w:val="ListParagraph"/>
        <w:numPr>
          <w:ilvl w:val="0"/>
          <w:numId w:val="2"/>
        </w:numPr>
        <w:rPr>
          <w:rFonts w:asciiTheme="majorHAnsi" w:hAnsiTheme="majorHAnsi"/>
        </w:rPr>
      </w:pPr>
      <w:r w:rsidRPr="00035759">
        <w:rPr>
          <w:rFonts w:asciiTheme="majorHAnsi" w:hAnsiTheme="majorHAnsi"/>
        </w:rPr>
        <w:t xml:space="preserve">Employment of a School Mental Health </w:t>
      </w:r>
      <w:proofErr w:type="spellStart"/>
      <w:r w:rsidRPr="00035759">
        <w:rPr>
          <w:rFonts w:asciiTheme="majorHAnsi" w:hAnsiTheme="majorHAnsi"/>
        </w:rPr>
        <w:t>Counsellor</w:t>
      </w:r>
      <w:proofErr w:type="spellEnd"/>
      <w:r w:rsidRPr="00035759">
        <w:rPr>
          <w:rFonts w:asciiTheme="majorHAnsi" w:hAnsiTheme="majorHAnsi"/>
        </w:rPr>
        <w:t xml:space="preserve"> who put</w:t>
      </w:r>
      <w:r w:rsidR="00DB7782">
        <w:rPr>
          <w:rFonts w:asciiTheme="majorHAnsi" w:hAnsiTheme="majorHAnsi"/>
        </w:rPr>
        <w:t>s</w:t>
      </w:r>
      <w:r w:rsidRPr="00035759">
        <w:rPr>
          <w:rFonts w:asciiTheme="majorHAnsi" w:hAnsiTheme="majorHAnsi"/>
        </w:rPr>
        <w:t xml:space="preserve"> stra</w:t>
      </w:r>
      <w:r>
        <w:rPr>
          <w:rFonts w:asciiTheme="majorHAnsi" w:hAnsiTheme="majorHAnsi"/>
        </w:rPr>
        <w:t>t</w:t>
      </w:r>
      <w:r w:rsidRPr="00035759">
        <w:rPr>
          <w:rFonts w:asciiTheme="majorHAnsi" w:hAnsiTheme="majorHAnsi"/>
        </w:rPr>
        <w:t>egies in place to support those students with complex needs</w:t>
      </w:r>
      <w:r w:rsidR="00171652">
        <w:rPr>
          <w:rFonts w:asciiTheme="majorHAnsi" w:hAnsiTheme="majorHAnsi"/>
        </w:rPr>
        <w:t>.</w:t>
      </w:r>
    </w:p>
    <w:p w14:paraId="0442A8C1" w14:textId="0BC529D8" w:rsidR="00F717F5" w:rsidRPr="00035759" w:rsidRDefault="00F717F5" w:rsidP="00035759">
      <w:pPr>
        <w:pStyle w:val="ListParagraph"/>
        <w:numPr>
          <w:ilvl w:val="0"/>
          <w:numId w:val="2"/>
        </w:numPr>
        <w:rPr>
          <w:rFonts w:asciiTheme="majorHAnsi" w:hAnsiTheme="majorHAnsi"/>
        </w:rPr>
      </w:pPr>
      <w:r w:rsidRPr="00035759">
        <w:rPr>
          <w:rFonts w:asciiTheme="majorHAnsi" w:hAnsiTheme="majorHAnsi"/>
        </w:rPr>
        <w:t xml:space="preserve">A more cohesive mentoring scheme led by </w:t>
      </w:r>
      <w:r w:rsidR="003E58F9">
        <w:rPr>
          <w:rFonts w:asciiTheme="majorHAnsi" w:hAnsiTheme="majorHAnsi"/>
        </w:rPr>
        <w:t>senior members to ensure</w:t>
      </w:r>
    </w:p>
    <w:p w14:paraId="0C6E06B7" w14:textId="30A56E93" w:rsidR="00F717F5" w:rsidRPr="00946B44" w:rsidRDefault="00F717F5" w:rsidP="00946B44">
      <w:pPr>
        <w:pStyle w:val="ListParagraph"/>
        <w:rPr>
          <w:rFonts w:asciiTheme="majorHAnsi" w:hAnsiTheme="majorHAnsi"/>
        </w:rPr>
      </w:pPr>
      <w:proofErr w:type="gramStart"/>
      <w:r w:rsidRPr="00035759">
        <w:rPr>
          <w:rFonts w:asciiTheme="majorHAnsi" w:hAnsiTheme="majorHAnsi"/>
        </w:rPr>
        <w:t>disadvantaged</w:t>
      </w:r>
      <w:proofErr w:type="gramEnd"/>
      <w:r w:rsidRPr="00035759">
        <w:rPr>
          <w:rFonts w:asciiTheme="majorHAnsi" w:hAnsiTheme="majorHAnsi"/>
        </w:rPr>
        <w:t xml:space="preserve"> students are given </w:t>
      </w:r>
      <w:proofErr w:type="spellStart"/>
      <w:r w:rsidRPr="00035759">
        <w:rPr>
          <w:rFonts w:asciiTheme="majorHAnsi" w:hAnsiTheme="majorHAnsi"/>
        </w:rPr>
        <w:t>personalised</w:t>
      </w:r>
      <w:proofErr w:type="spellEnd"/>
      <w:r w:rsidRPr="00035759">
        <w:rPr>
          <w:rFonts w:asciiTheme="majorHAnsi" w:hAnsiTheme="majorHAnsi"/>
        </w:rPr>
        <w:t xml:space="preserve"> support</w:t>
      </w:r>
      <w:r w:rsidR="00956678">
        <w:rPr>
          <w:rFonts w:asciiTheme="majorHAnsi" w:hAnsiTheme="majorHAnsi"/>
        </w:rPr>
        <w:t>.</w:t>
      </w:r>
    </w:p>
    <w:p w14:paraId="179C807F" w14:textId="50B3C94F" w:rsidR="003E58F9" w:rsidRDefault="003E58F9" w:rsidP="00035759">
      <w:pPr>
        <w:pStyle w:val="ListParagraph"/>
        <w:numPr>
          <w:ilvl w:val="0"/>
          <w:numId w:val="2"/>
        </w:numPr>
        <w:rPr>
          <w:rFonts w:asciiTheme="majorHAnsi" w:hAnsiTheme="majorHAnsi"/>
        </w:rPr>
      </w:pPr>
      <w:r>
        <w:rPr>
          <w:rFonts w:asciiTheme="majorHAnsi" w:hAnsiTheme="majorHAnsi"/>
        </w:rPr>
        <w:t>Provision of a careers advisory service that raises the aspirations of all our students with a focus on our pupil premium students.</w:t>
      </w:r>
    </w:p>
    <w:p w14:paraId="353FE080" w14:textId="55253568" w:rsidR="00956678" w:rsidRDefault="00956678" w:rsidP="00035759">
      <w:pPr>
        <w:pStyle w:val="ListParagraph"/>
        <w:numPr>
          <w:ilvl w:val="0"/>
          <w:numId w:val="2"/>
        </w:numPr>
        <w:rPr>
          <w:rFonts w:asciiTheme="majorHAnsi" w:hAnsiTheme="majorHAnsi"/>
        </w:rPr>
      </w:pPr>
      <w:proofErr w:type="spellStart"/>
      <w:r>
        <w:rPr>
          <w:rFonts w:asciiTheme="majorHAnsi" w:hAnsiTheme="majorHAnsi"/>
        </w:rPr>
        <w:t>Essa</w:t>
      </w:r>
      <w:proofErr w:type="spellEnd"/>
      <w:r>
        <w:rPr>
          <w:rFonts w:asciiTheme="majorHAnsi" w:hAnsiTheme="majorHAnsi"/>
        </w:rPr>
        <w:t xml:space="preserve"> Experience, a provision that allowed all students to access activities to broaden their minds and enrich their lives beyond academia</w:t>
      </w:r>
      <w:r w:rsidR="00171652">
        <w:rPr>
          <w:rFonts w:asciiTheme="majorHAnsi" w:hAnsiTheme="majorHAnsi"/>
        </w:rPr>
        <w:t>.</w:t>
      </w:r>
    </w:p>
    <w:p w14:paraId="6CB8E074" w14:textId="0978BEE1" w:rsidR="00536F24" w:rsidRDefault="003E58F9" w:rsidP="003E58F9">
      <w:pPr>
        <w:pStyle w:val="ListParagraph"/>
        <w:numPr>
          <w:ilvl w:val="0"/>
          <w:numId w:val="2"/>
        </w:numPr>
        <w:rPr>
          <w:rFonts w:asciiTheme="majorHAnsi" w:hAnsiTheme="majorHAnsi"/>
        </w:rPr>
      </w:pPr>
      <w:r>
        <w:rPr>
          <w:rFonts w:asciiTheme="majorHAnsi" w:hAnsiTheme="majorHAnsi"/>
        </w:rPr>
        <w:t>Subsidies for school trips, travel n</w:t>
      </w:r>
      <w:r w:rsidR="00171652">
        <w:rPr>
          <w:rFonts w:asciiTheme="majorHAnsi" w:hAnsiTheme="majorHAnsi"/>
        </w:rPr>
        <w:t>eeds, uniform, sports equipment and</w:t>
      </w:r>
      <w:r>
        <w:rPr>
          <w:rFonts w:asciiTheme="majorHAnsi" w:hAnsiTheme="majorHAnsi"/>
        </w:rPr>
        <w:t xml:space="preserve"> cookery classes to ensure our students are </w:t>
      </w:r>
      <w:r w:rsidR="00F717F5" w:rsidRPr="003E58F9">
        <w:rPr>
          <w:rFonts w:asciiTheme="majorHAnsi" w:hAnsiTheme="majorHAnsi"/>
        </w:rPr>
        <w:t>exposed to the same experiences as other students.</w:t>
      </w:r>
    </w:p>
    <w:p w14:paraId="73D3AD02" w14:textId="7DAEE649" w:rsidR="00DB7782" w:rsidRDefault="00DB7782" w:rsidP="003E58F9">
      <w:pPr>
        <w:pStyle w:val="ListParagraph"/>
        <w:numPr>
          <w:ilvl w:val="0"/>
          <w:numId w:val="2"/>
        </w:numPr>
        <w:rPr>
          <w:rFonts w:asciiTheme="majorHAnsi" w:hAnsiTheme="majorHAnsi"/>
        </w:rPr>
      </w:pPr>
      <w:r>
        <w:rPr>
          <w:rFonts w:asciiTheme="majorHAnsi" w:hAnsiTheme="majorHAnsi"/>
        </w:rPr>
        <w:lastRenderedPageBreak/>
        <w:t>Free access by all our year 9 students to the Cadets, Duke Of Edinburgh Award scheme, Young or Sports leaders award Scheme.</w:t>
      </w:r>
    </w:p>
    <w:p w14:paraId="41563D65" w14:textId="77777777" w:rsidR="0008499D" w:rsidRDefault="0008499D" w:rsidP="0008499D">
      <w:pPr>
        <w:pStyle w:val="ListParagraph"/>
        <w:rPr>
          <w:rFonts w:asciiTheme="majorHAnsi" w:hAnsiTheme="majorHAnsi"/>
        </w:rPr>
      </w:pPr>
      <w:bookmarkStart w:id="0" w:name="_GoBack"/>
      <w:bookmarkEnd w:id="0"/>
    </w:p>
    <w:p w14:paraId="52788002" w14:textId="77777777" w:rsidR="00DB7782" w:rsidRPr="00B520C7" w:rsidRDefault="00DB7782" w:rsidP="00DB7782">
      <w:pPr>
        <w:pStyle w:val="ListParagraph"/>
        <w:rPr>
          <w:rFonts w:asciiTheme="majorHAnsi" w:hAnsiTheme="majorHAnsi"/>
        </w:rPr>
      </w:pPr>
    </w:p>
    <w:sectPr w:rsidR="00DB7782" w:rsidRPr="00B520C7" w:rsidSect="00536F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72F"/>
    <w:multiLevelType w:val="hybridMultilevel"/>
    <w:tmpl w:val="2F8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1606AF"/>
    <w:multiLevelType w:val="hybridMultilevel"/>
    <w:tmpl w:val="D162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F5"/>
    <w:rsid w:val="00035759"/>
    <w:rsid w:val="0005301A"/>
    <w:rsid w:val="0008499D"/>
    <w:rsid w:val="000A2978"/>
    <w:rsid w:val="00171652"/>
    <w:rsid w:val="00230B24"/>
    <w:rsid w:val="003E58F9"/>
    <w:rsid w:val="003F76A3"/>
    <w:rsid w:val="003F7808"/>
    <w:rsid w:val="005310EC"/>
    <w:rsid w:val="00536F24"/>
    <w:rsid w:val="005C17F6"/>
    <w:rsid w:val="0077244E"/>
    <w:rsid w:val="00946B44"/>
    <w:rsid w:val="0095058A"/>
    <w:rsid w:val="00956678"/>
    <w:rsid w:val="00AB72E1"/>
    <w:rsid w:val="00B4410C"/>
    <w:rsid w:val="00B520C7"/>
    <w:rsid w:val="00D757F9"/>
    <w:rsid w:val="00DB7782"/>
    <w:rsid w:val="00E76E35"/>
    <w:rsid w:val="00F71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F5E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7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2294</Characters>
  <Application>Microsoft Macintosh Word</Application>
  <DocSecurity>0</DocSecurity>
  <Lines>19</Lines>
  <Paragraphs>5</Paragraphs>
  <ScaleCrop>false</ScaleCrop>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Jane Taylor</cp:lastModifiedBy>
  <cp:revision>2</cp:revision>
  <dcterms:created xsi:type="dcterms:W3CDTF">2019-11-19T11:00:00Z</dcterms:created>
  <dcterms:modified xsi:type="dcterms:W3CDTF">2019-11-19T11:00:00Z</dcterms:modified>
</cp:coreProperties>
</file>